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3940" w:rsidRPr="00163940" w:rsidRDefault="00163940" w:rsidP="00163940">
      <w:pPr>
        <w:spacing w:line="360" w:lineRule="auto"/>
        <w:ind w:right="1984"/>
        <w:jc w:val="both"/>
      </w:pPr>
    </w:p>
    <w:p w:rsidR="00163940" w:rsidRPr="00B02221" w:rsidRDefault="008B3926" w:rsidP="00163940">
      <w:pPr>
        <w:spacing w:line="360" w:lineRule="auto"/>
        <w:ind w:right="1984"/>
        <w:jc w:val="both"/>
        <w:rPr>
          <w:b/>
          <w:sz w:val="36"/>
          <w:szCs w:val="36"/>
        </w:rPr>
      </w:pPr>
      <w:r>
        <w:rPr>
          <w:b/>
          <w:sz w:val="36"/>
          <w:szCs w:val="36"/>
        </w:rPr>
        <w:t>Für ZF-Getriebe empfohlen</w:t>
      </w:r>
    </w:p>
    <w:p w:rsidR="00163940" w:rsidRPr="00B02221" w:rsidRDefault="00163940" w:rsidP="00163940">
      <w:pPr>
        <w:spacing w:line="360" w:lineRule="auto"/>
        <w:ind w:right="1984"/>
        <w:jc w:val="both"/>
      </w:pPr>
    </w:p>
    <w:p w:rsidR="00163940" w:rsidRPr="00B02221" w:rsidRDefault="008B3926" w:rsidP="00163940">
      <w:pPr>
        <w:spacing w:line="360" w:lineRule="auto"/>
        <w:ind w:right="1985"/>
        <w:jc w:val="both"/>
        <w:rPr>
          <w:sz w:val="28"/>
          <w:szCs w:val="28"/>
        </w:rPr>
      </w:pPr>
      <w:r>
        <w:rPr>
          <w:sz w:val="28"/>
          <w:szCs w:val="28"/>
        </w:rPr>
        <w:t>LIQUI MOLY-Automatikgetriebeöl</w:t>
      </w:r>
      <w:r w:rsidR="00163940" w:rsidRPr="00B02221">
        <w:rPr>
          <w:sz w:val="28"/>
          <w:szCs w:val="28"/>
        </w:rPr>
        <w:t xml:space="preserve"> </w:t>
      </w:r>
      <w:r>
        <w:rPr>
          <w:sz w:val="28"/>
          <w:szCs w:val="28"/>
        </w:rPr>
        <w:t xml:space="preserve">Top </w:t>
      </w:r>
      <w:proofErr w:type="spellStart"/>
      <w:r>
        <w:rPr>
          <w:sz w:val="28"/>
          <w:szCs w:val="28"/>
        </w:rPr>
        <w:t>Tec</w:t>
      </w:r>
      <w:proofErr w:type="spellEnd"/>
      <w:r w:rsidR="00163940" w:rsidRPr="00B02221">
        <w:rPr>
          <w:sz w:val="28"/>
          <w:szCs w:val="28"/>
        </w:rPr>
        <w:t xml:space="preserve"> ATF 1800 </w:t>
      </w:r>
      <w:r>
        <w:rPr>
          <w:sz w:val="28"/>
          <w:szCs w:val="28"/>
        </w:rPr>
        <w:t>verfügt über breiteres Anwendungsspektrum</w:t>
      </w:r>
    </w:p>
    <w:p w:rsidR="00163940" w:rsidRPr="00B02221" w:rsidRDefault="00163940" w:rsidP="00163940">
      <w:pPr>
        <w:spacing w:line="360" w:lineRule="auto"/>
        <w:ind w:right="1985"/>
        <w:jc w:val="both"/>
      </w:pPr>
    </w:p>
    <w:p w:rsidR="00163940" w:rsidRPr="00641CCC" w:rsidRDefault="00163940" w:rsidP="00163940">
      <w:pPr>
        <w:spacing w:line="360" w:lineRule="auto"/>
        <w:ind w:right="1985"/>
        <w:jc w:val="both"/>
        <w:rPr>
          <w:b/>
        </w:rPr>
      </w:pPr>
      <w:r w:rsidRPr="00641CCC">
        <w:rPr>
          <w:b/>
        </w:rPr>
        <w:t xml:space="preserve">Ulm, </w:t>
      </w:r>
      <w:r w:rsidR="009D4D1A">
        <w:rPr>
          <w:b/>
        </w:rPr>
        <w:t>September</w:t>
      </w:r>
      <w:bookmarkStart w:id="0" w:name="_GoBack"/>
      <w:bookmarkEnd w:id="0"/>
      <w:r w:rsidRPr="00641CCC">
        <w:rPr>
          <w:b/>
        </w:rPr>
        <w:t xml:space="preserve"> 2015 – Moderne automatische Getriebe lassen den Motor im effizientesten Bereich laufen. Das bedeutet Fahrkomfort und niedrigen Spritverbrauch. Dazu verfügen die Getriebe über eine steigende Gangzahl für immer feinere Abstufungen und benötigen leistungsstarke Öle wie das Top </w:t>
      </w:r>
      <w:proofErr w:type="spellStart"/>
      <w:r w:rsidRPr="00641CCC">
        <w:rPr>
          <w:b/>
        </w:rPr>
        <w:t>Tec</w:t>
      </w:r>
      <w:proofErr w:type="spellEnd"/>
      <w:r w:rsidRPr="00641CCC">
        <w:rPr>
          <w:b/>
        </w:rPr>
        <w:t xml:space="preserve"> ATF 1800 von LIQUI MOLY. Dessen Einsatzspektrum wurde </w:t>
      </w:r>
      <w:r>
        <w:rPr>
          <w:b/>
        </w:rPr>
        <w:t xml:space="preserve">nach ausgiebigen Tests </w:t>
      </w:r>
      <w:r w:rsidRPr="00641CCC">
        <w:rPr>
          <w:b/>
        </w:rPr>
        <w:t>erweitert.</w:t>
      </w:r>
    </w:p>
    <w:p w:rsidR="00163940" w:rsidRDefault="00163940" w:rsidP="00163940">
      <w:pPr>
        <w:spacing w:line="360" w:lineRule="auto"/>
        <w:ind w:right="1985"/>
        <w:jc w:val="both"/>
      </w:pPr>
    </w:p>
    <w:p w:rsidR="00163940" w:rsidRDefault="00163940" w:rsidP="00163940">
      <w:pPr>
        <w:spacing w:line="360" w:lineRule="auto"/>
        <w:ind w:right="1985"/>
        <w:jc w:val="both"/>
      </w:pPr>
      <w:r>
        <w:t xml:space="preserve">Das LIQUI MOLY Top </w:t>
      </w:r>
      <w:proofErr w:type="spellStart"/>
      <w:r>
        <w:t>Tec</w:t>
      </w:r>
      <w:proofErr w:type="spellEnd"/>
      <w:r>
        <w:t xml:space="preserve"> ATF 1800 ist für ZF-Getriebe der Typen 8HPxx geeignet. Diese Empfehlung beruht auf ausgiebigen Tests. Getriebe dieses Typs sind in Modellen der Fahrzeughersteller BMW, Dodge, Iveco, Jaguar, Jeep, Lancia, Land Rover, Maserati, Rolls-Royce und Volkswagen verbaut. „Diese Empfehlung schließt eine Lücke in unserem Sortiment für Automatikgetriebeöle“, sagt </w:t>
      </w:r>
      <w:r w:rsidR="00EE51B3">
        <w:t xml:space="preserve">Harry </w:t>
      </w:r>
      <w:proofErr w:type="spellStart"/>
      <w:r w:rsidR="00EE51B3">
        <w:t>Hartkorn</w:t>
      </w:r>
      <w:proofErr w:type="spellEnd"/>
      <w:r w:rsidR="00EE51B3">
        <w:t xml:space="preserve">, Leiter des Teams Anwendungstechnik bei </w:t>
      </w:r>
      <w:r>
        <w:t>LIQUI MOLY.</w:t>
      </w:r>
    </w:p>
    <w:p w:rsidR="00163940" w:rsidRDefault="00163940" w:rsidP="00163940">
      <w:pPr>
        <w:spacing w:line="360" w:lineRule="auto"/>
        <w:ind w:right="1985"/>
        <w:jc w:val="both"/>
      </w:pPr>
    </w:p>
    <w:p w:rsidR="00163940" w:rsidRDefault="00163940" w:rsidP="00163940">
      <w:pPr>
        <w:spacing w:line="360" w:lineRule="auto"/>
        <w:ind w:right="1985"/>
        <w:jc w:val="both"/>
      </w:pPr>
      <w:r>
        <w:t xml:space="preserve">Darüber hinaus verfügt das Getriebeöl über die Freigaben </w:t>
      </w:r>
      <w:proofErr w:type="spellStart"/>
      <w:r>
        <w:t>Dexron</w:t>
      </w:r>
      <w:proofErr w:type="spellEnd"/>
      <w:r>
        <w:t xml:space="preserve"> VI und </w:t>
      </w:r>
      <w:proofErr w:type="spellStart"/>
      <w:r>
        <w:t>Mercon</w:t>
      </w:r>
      <w:proofErr w:type="spellEnd"/>
      <w:r>
        <w:t xml:space="preserve"> LV. Der Schmierstoffhersteller empfiehlt sein Produkt au</w:t>
      </w:r>
      <w:r w:rsidR="002E69D2">
        <w:t>ch</w:t>
      </w:r>
      <w:r>
        <w:t xml:space="preserve"> für Fahrzeuge folgender Spezifikationen: </w:t>
      </w:r>
      <w:proofErr w:type="spellStart"/>
      <w:r w:rsidR="002E69D2">
        <w:t>Aisin</w:t>
      </w:r>
      <w:proofErr w:type="spellEnd"/>
      <w:r w:rsidR="002E69D2">
        <w:t xml:space="preserve"> Warner AW-1, </w:t>
      </w:r>
      <w:r>
        <w:t xml:space="preserve">BMW 83 22 0 142 516, </w:t>
      </w:r>
      <w:r w:rsidR="002E69D2">
        <w:t xml:space="preserve">BMW 83 22 2 152 426, BMW M-1375.4, </w:t>
      </w:r>
      <w:r>
        <w:t xml:space="preserve">Fiat 9.555550-AV5, Hyundai SP IV, Nissan AT-Matic S Fluid, Toyota WS, VW G 055 005, </w:t>
      </w:r>
      <w:r w:rsidR="002E69D2">
        <w:t xml:space="preserve">VW G 055 540, </w:t>
      </w:r>
      <w:r>
        <w:t>VW G 060 162.</w:t>
      </w:r>
    </w:p>
    <w:p w:rsidR="00163940" w:rsidRDefault="00163940" w:rsidP="00163940">
      <w:pPr>
        <w:spacing w:line="360" w:lineRule="auto"/>
        <w:ind w:right="1985"/>
        <w:jc w:val="both"/>
      </w:pPr>
    </w:p>
    <w:p w:rsidR="00163940" w:rsidRPr="00B02221" w:rsidRDefault="00163940" w:rsidP="00163940">
      <w:pPr>
        <w:spacing w:line="360" w:lineRule="auto"/>
        <w:ind w:right="1985"/>
        <w:jc w:val="both"/>
      </w:pPr>
      <w:r>
        <w:t xml:space="preserve">Top </w:t>
      </w:r>
      <w:proofErr w:type="spellStart"/>
      <w:r>
        <w:t>Tec</w:t>
      </w:r>
      <w:proofErr w:type="spellEnd"/>
      <w:r>
        <w:t xml:space="preserve"> ATF 1800 ist in 1-Liter-Flaschen erhältlich sowie in Kanistern mit 20 Litern und 60-Liter-Fässern.</w:t>
      </w:r>
    </w:p>
    <w:p w:rsidR="00AA7AF8" w:rsidRDefault="00AA7AF8" w:rsidP="005A45DF">
      <w:pPr>
        <w:jc w:val="both"/>
      </w:pPr>
    </w:p>
    <w:p w:rsidR="00934915" w:rsidRDefault="00934915" w:rsidP="00310899">
      <w:pPr>
        <w:keepNext/>
        <w:keepLines/>
        <w:spacing w:line="360" w:lineRule="auto"/>
        <w:ind w:right="1985"/>
        <w:jc w:val="both"/>
        <w:rPr>
          <w:b/>
          <w:bCs/>
        </w:rPr>
      </w:pPr>
    </w:p>
    <w:p w:rsidR="00934915" w:rsidRPr="00391551" w:rsidRDefault="00934915" w:rsidP="00310899">
      <w:pPr>
        <w:keepNext/>
        <w:keepLines/>
        <w:spacing w:line="360" w:lineRule="auto"/>
        <w:ind w:right="1985"/>
        <w:jc w:val="both"/>
        <w:rPr>
          <w:b/>
          <w:bCs/>
        </w:rPr>
      </w:pPr>
      <w:r w:rsidRPr="00391551">
        <w:rPr>
          <w:b/>
          <w:bCs/>
        </w:rPr>
        <w:t>LIQUI MOLY– das Unternehmen</w:t>
      </w:r>
    </w:p>
    <w:p w:rsidR="00934915" w:rsidRPr="00391551" w:rsidRDefault="00934915" w:rsidP="00310899">
      <w:pPr>
        <w:keepNext/>
        <w:keepLines/>
        <w:spacing w:line="360" w:lineRule="auto"/>
        <w:ind w:right="1985"/>
        <w:jc w:val="both"/>
        <w:rPr>
          <w:bCs/>
        </w:rPr>
      </w:pPr>
      <w:r w:rsidRPr="00391551">
        <w:rPr>
          <w:bCs/>
        </w:rPr>
        <w:t>Das in Ulm an der Donau beheimatete Unternehmen bietet ein hochwertiges Produktsortiment an Motorenölen, Additiven, Pflegeprodukten und chemisch-technischen Problemlösern für den Automotive-Bereich. Das Sortiment umfasst 4.000 Artikel, praktisch alles, was der Kunde wünscht. Dabei entwickelt und testet LIQUI MOLY in eigenen Labors, produziert in Deutschland und vermarktet alle Produkte selbst. Das von Inhaber Ernst Prost geführte Unternehmen gehört zu den bedeutendsten der Branche. Neben dem deutschen Markt werden die Produkte bereits in mehr als 1</w:t>
      </w:r>
      <w:r w:rsidR="00614549">
        <w:rPr>
          <w:bCs/>
        </w:rPr>
        <w:t>1</w:t>
      </w:r>
      <w:r w:rsidRPr="00391551">
        <w:rPr>
          <w:bCs/>
        </w:rPr>
        <w:t>0 Ländern dieser Erde vertrieben. Dabei zählen der Groß- sowie der Fachhandel, Verbrauchermärkte, Bau- und Heimwerkermärkte, die Industrie, Kfz-Betriebe und markengebundene Autohäuser sowie freie Tankstellen, zu den Abnehmern des High-Tech-Sortiments.</w:t>
      </w:r>
    </w:p>
    <w:p w:rsidR="0040430D" w:rsidRDefault="0040430D" w:rsidP="00F7400B">
      <w:pPr>
        <w:rPr>
          <w:b/>
          <w:bCs/>
        </w:rPr>
      </w:pPr>
    </w:p>
    <w:p w:rsidR="005A45DF" w:rsidRDefault="005A45DF" w:rsidP="00F7400B"/>
    <w:p w:rsidR="0040430D" w:rsidRDefault="0040430D" w:rsidP="00F7400B"/>
    <w:p w:rsidR="0040430D" w:rsidRPr="00072B79" w:rsidRDefault="0040430D" w:rsidP="0040430D">
      <w:pPr>
        <w:autoSpaceDE w:val="0"/>
        <w:autoSpaceDN w:val="0"/>
        <w:adjustRightInd w:val="0"/>
        <w:spacing w:line="360" w:lineRule="auto"/>
        <w:ind w:right="2052"/>
        <w:jc w:val="both"/>
        <w:rPr>
          <w:b/>
        </w:rPr>
      </w:pPr>
      <w:r w:rsidRPr="00072B79">
        <w:rPr>
          <w:b/>
        </w:rPr>
        <w:t>Weitere Informationen erhalten Sie bei</w:t>
      </w:r>
    </w:p>
    <w:p w:rsidR="0040430D" w:rsidRDefault="0040430D" w:rsidP="0040430D">
      <w:pPr>
        <w:autoSpaceDE w:val="0"/>
        <w:autoSpaceDN w:val="0"/>
        <w:adjustRightInd w:val="0"/>
        <w:ind w:right="2053"/>
        <w:jc w:val="both"/>
      </w:pPr>
      <w:r>
        <w:t>LIQUI MOLY GmbH</w:t>
      </w:r>
    </w:p>
    <w:p w:rsidR="0040430D" w:rsidRDefault="0040430D" w:rsidP="0040430D">
      <w:pPr>
        <w:autoSpaceDE w:val="0"/>
        <w:autoSpaceDN w:val="0"/>
        <w:adjustRightInd w:val="0"/>
        <w:ind w:right="2053"/>
        <w:jc w:val="both"/>
      </w:pPr>
      <w:r>
        <w:t xml:space="preserve">Tobias </w:t>
      </w:r>
      <w:r w:rsidR="00F65BCE">
        <w:t>Gerstlauer</w:t>
      </w:r>
    </w:p>
    <w:p w:rsidR="0040430D" w:rsidRDefault="0040430D" w:rsidP="0040430D">
      <w:pPr>
        <w:autoSpaceDE w:val="0"/>
        <w:autoSpaceDN w:val="0"/>
        <w:adjustRightInd w:val="0"/>
        <w:ind w:right="2053"/>
        <w:jc w:val="both"/>
      </w:pPr>
      <w:r>
        <w:t xml:space="preserve">Leiter Öffentlichkeitsarbeit </w:t>
      </w:r>
      <w:r w:rsidR="002D0B31">
        <w:t>D/A/CH</w:t>
      </w:r>
    </w:p>
    <w:p w:rsidR="0040430D" w:rsidRDefault="0040430D" w:rsidP="0040430D">
      <w:pPr>
        <w:autoSpaceDE w:val="0"/>
        <w:autoSpaceDN w:val="0"/>
        <w:adjustRightInd w:val="0"/>
        <w:ind w:right="2053"/>
        <w:jc w:val="both"/>
      </w:pPr>
      <w:proofErr w:type="spellStart"/>
      <w:r>
        <w:t>Jerg</w:t>
      </w:r>
      <w:proofErr w:type="spellEnd"/>
      <w:r>
        <w:t>-Wieland-Str. 4</w:t>
      </w:r>
    </w:p>
    <w:p w:rsidR="0040430D" w:rsidRDefault="0040430D" w:rsidP="0040430D">
      <w:pPr>
        <w:autoSpaceDE w:val="0"/>
        <w:autoSpaceDN w:val="0"/>
        <w:adjustRightInd w:val="0"/>
        <w:ind w:right="2053"/>
        <w:jc w:val="both"/>
      </w:pPr>
      <w:r>
        <w:t>89081 Ulm-Lehr</w:t>
      </w:r>
    </w:p>
    <w:p w:rsidR="0040430D" w:rsidRDefault="0040430D" w:rsidP="0040430D">
      <w:pPr>
        <w:autoSpaceDE w:val="0"/>
        <w:autoSpaceDN w:val="0"/>
        <w:adjustRightInd w:val="0"/>
        <w:ind w:right="2053"/>
        <w:jc w:val="both"/>
      </w:pPr>
      <w:r>
        <w:t>Fon: +49 (0)731/1420-890</w:t>
      </w:r>
    </w:p>
    <w:p w:rsidR="0040430D" w:rsidRDefault="0040430D" w:rsidP="0040430D">
      <w:pPr>
        <w:autoSpaceDE w:val="0"/>
        <w:autoSpaceDN w:val="0"/>
        <w:adjustRightInd w:val="0"/>
        <w:ind w:right="2053"/>
        <w:jc w:val="both"/>
      </w:pPr>
      <w:r>
        <w:t>Fax: +49 (0)731/1420-82</w:t>
      </w:r>
    </w:p>
    <w:p w:rsidR="0040430D" w:rsidRPr="00F7400B" w:rsidRDefault="0040430D" w:rsidP="0040430D">
      <w:r>
        <w:t>Tobias.</w:t>
      </w:r>
      <w:r w:rsidR="00F65BCE">
        <w:t>Gerstlauer</w:t>
      </w:r>
      <w:r>
        <w:t>@liqui-moly.de</w:t>
      </w:r>
    </w:p>
    <w:sectPr w:rsidR="0040430D" w:rsidRPr="00F7400B">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12A8" w:rsidRDefault="006B12A8">
      <w:r>
        <w:separator/>
      </w:r>
    </w:p>
  </w:endnote>
  <w:endnote w:type="continuationSeparator" w:id="0">
    <w:p w:rsidR="006B12A8" w:rsidRDefault="006B1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9D4D1A">
      <w:rPr>
        <w:rStyle w:val="Seitenzahl"/>
        <w:noProof/>
      </w:rPr>
      <w:t>2</w:t>
    </w:r>
    <w:r>
      <w:rPr>
        <w:rStyle w:val="Seitenzahl"/>
      </w:rPr>
      <w:fldChar w:fldCharType="end"/>
    </w:r>
  </w:p>
  <w:p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12A8" w:rsidRDefault="006B12A8">
      <w:r>
        <w:separator/>
      </w:r>
    </w:p>
  </w:footnote>
  <w:footnote w:type="continuationSeparator" w:id="0">
    <w:p w:rsidR="006B12A8" w:rsidRDefault="006B12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163940">
    <w:pPr>
      <w:pStyle w:val="Kopfzeile"/>
    </w:pPr>
    <w:r>
      <w:rPr>
        <w:noProof/>
      </w:rPr>
      <w:drawing>
        <wp:inline distT="0" distB="0" distL="0" distR="0">
          <wp:extent cx="5753100" cy="679450"/>
          <wp:effectExtent l="0" t="0" r="0" b="635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7945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86DFE"/>
    <w:rsid w:val="000B64E7"/>
    <w:rsid w:val="000E51FA"/>
    <w:rsid w:val="00101153"/>
    <w:rsid w:val="00163940"/>
    <w:rsid w:val="00253914"/>
    <w:rsid w:val="00276BDD"/>
    <w:rsid w:val="002A3A55"/>
    <w:rsid w:val="002D0B31"/>
    <w:rsid w:val="002D0EB0"/>
    <w:rsid w:val="002E69D2"/>
    <w:rsid w:val="00310899"/>
    <w:rsid w:val="00355275"/>
    <w:rsid w:val="003A5025"/>
    <w:rsid w:val="003B4B0A"/>
    <w:rsid w:val="0040430D"/>
    <w:rsid w:val="0046357E"/>
    <w:rsid w:val="00493A27"/>
    <w:rsid w:val="004A418D"/>
    <w:rsid w:val="004B378E"/>
    <w:rsid w:val="004F50E1"/>
    <w:rsid w:val="005808EA"/>
    <w:rsid w:val="005919C9"/>
    <w:rsid w:val="005A45DF"/>
    <w:rsid w:val="00614549"/>
    <w:rsid w:val="00677650"/>
    <w:rsid w:val="006B12A8"/>
    <w:rsid w:val="006C5E10"/>
    <w:rsid w:val="006F28C3"/>
    <w:rsid w:val="00730A91"/>
    <w:rsid w:val="00767BB0"/>
    <w:rsid w:val="008B15DD"/>
    <w:rsid w:val="008B3926"/>
    <w:rsid w:val="008E3CD1"/>
    <w:rsid w:val="00934915"/>
    <w:rsid w:val="009640E3"/>
    <w:rsid w:val="009C3944"/>
    <w:rsid w:val="009D4D1A"/>
    <w:rsid w:val="00A54CED"/>
    <w:rsid w:val="00AA7AF8"/>
    <w:rsid w:val="00B77095"/>
    <w:rsid w:val="00B87BF5"/>
    <w:rsid w:val="00BD2739"/>
    <w:rsid w:val="00C26157"/>
    <w:rsid w:val="00C71B54"/>
    <w:rsid w:val="00D10048"/>
    <w:rsid w:val="00D46609"/>
    <w:rsid w:val="00D729B1"/>
    <w:rsid w:val="00DD3D61"/>
    <w:rsid w:val="00E07F71"/>
    <w:rsid w:val="00E2079C"/>
    <w:rsid w:val="00E57DF9"/>
    <w:rsid w:val="00EC218A"/>
    <w:rsid w:val="00EE51B3"/>
    <w:rsid w:val="00F54028"/>
    <w:rsid w:val="00F54331"/>
    <w:rsid w:val="00F65BCE"/>
    <w:rsid w:val="00F7400B"/>
    <w:rsid w:val="00F93D06"/>
    <w:rsid w:val="00FA4F22"/>
    <w:rsid w:val="00FB78CA"/>
    <w:rsid w:val="00FC10B0"/>
    <w:rsid w:val="00FD5E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C1FB328F-F17E-41EB-94A9-3C31D4D01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336</Words>
  <Characters>2148</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2480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subject/>
  <dc:creator>goebbel</dc:creator>
  <cp:keywords/>
  <dc:description/>
  <cp:lastModifiedBy>Tobias Gerstlauer</cp:lastModifiedBy>
  <cp:revision>6</cp:revision>
  <dcterms:created xsi:type="dcterms:W3CDTF">2015-08-25T10:37:00Z</dcterms:created>
  <dcterms:modified xsi:type="dcterms:W3CDTF">2015-08-28T10:37:00Z</dcterms:modified>
</cp:coreProperties>
</file>