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24A" w:rsidRDefault="00E9324A" w:rsidP="00E9324A">
      <w:pPr>
        <w:spacing w:line="360" w:lineRule="auto"/>
        <w:ind w:right="1985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  <w:lang w:val="es-ES"/>
        </w:rPr>
        <w:t>Los conductores deportivos prefieren LIQUI MOLY</w:t>
      </w:r>
    </w:p>
    <w:p w:rsidR="00E9324A" w:rsidRDefault="00E9324A" w:rsidP="00E9324A">
      <w:pPr>
        <w:spacing w:line="360" w:lineRule="auto"/>
        <w:ind w:right="1985"/>
        <w:jc w:val="both"/>
        <w:rPr>
          <w:rFonts w:ascii="Arial" w:hAnsi="Arial" w:cs="Arial"/>
        </w:rPr>
      </w:pPr>
    </w:p>
    <w:p w:rsidR="00E9324A" w:rsidRDefault="00E9324A" w:rsidP="00E9324A">
      <w:pPr>
        <w:spacing w:line="360" w:lineRule="auto"/>
        <w:ind w:right="198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s-ES"/>
        </w:rPr>
        <w:t>LIQUI MOLY es la mejor marca de aceites para los lectores de la revista alemana "Sport Auto"</w:t>
      </w:r>
    </w:p>
    <w:p w:rsidR="00E9324A" w:rsidRDefault="00E9324A" w:rsidP="00E9324A">
      <w:pPr>
        <w:spacing w:line="360" w:lineRule="auto"/>
        <w:ind w:right="1985"/>
        <w:jc w:val="both"/>
        <w:rPr>
          <w:rFonts w:ascii="Arial" w:hAnsi="Arial" w:cs="Arial"/>
        </w:rPr>
      </w:pPr>
    </w:p>
    <w:p w:rsidR="00E9324A" w:rsidRDefault="00E9324A" w:rsidP="00E9324A">
      <w:pPr>
        <w:spacing w:after="240" w:line="360" w:lineRule="auto"/>
        <w:ind w:right="198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es-ES"/>
        </w:rPr>
        <w:t>Noviembre de 2018 - Los conductores de vehículos deportivos gastan mucho en su amigo de cuatro ruedas.</w:t>
      </w:r>
      <w:r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b/>
          <w:bCs/>
          <w:lang w:val="es-ES"/>
        </w:rPr>
        <w:t>El aceite sólo puede ser el mejor.</w:t>
      </w:r>
      <w:r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b/>
          <w:bCs/>
          <w:lang w:val="es-ES"/>
        </w:rPr>
        <w:t>Y para los lectores de la revista alemana "Sport Auto" vuelve a serlo LIQUI MOLY.</w:t>
      </w:r>
      <w:r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b/>
          <w:bCs/>
          <w:lang w:val="es-ES"/>
        </w:rPr>
        <w:t>En una encuesta, casi el 75 por ciento de los participantes se decantaron por el aceite "Made in Germany".</w:t>
      </w:r>
      <w:r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b/>
          <w:bCs/>
          <w:lang w:val="es-ES"/>
        </w:rPr>
        <w:t>El director de marketing Peter Baumann:</w:t>
      </w:r>
      <w:r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b/>
          <w:bCs/>
          <w:lang w:val="es-ES"/>
        </w:rPr>
        <w:t>"La rotundidad del resultado y que se repita el éxito del año pasado son el mejor aliciente para el último trimestre".</w:t>
      </w:r>
    </w:p>
    <w:p w:rsidR="00E9324A" w:rsidRDefault="00E9324A" w:rsidP="00E9324A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s-ES"/>
        </w:rPr>
        <w:t xml:space="preserve">En el deporte del motor, LIQUI MOLY está siempre presente: Bien sea en las carreras de turismos, en las competiciones de motociclismo, en el motocross o en los rallyes, el logotipo del especialista en aceites y aditivos siempre estará allí y el lubricante también, naturalmente. "Al igual que nuestro aceite se somete a las cargas más extremas en las competiciones, la imagen de nuestra marca también se expone a una prueba durísima en las encuestas anuales entre los lectores", dijo Peter Baumann. Y la empresa las ha superado todas ellas con éxito en 2018. El resultado de los lectores de "Sport Auto" está entre los más categóricos. "Cuando le votan a uno casi tres cuartos de los encuestados, es un enorme espaldarazo a nuestro quehacer" destacó el director de marketing. Y en la categoría de productos de mantenimiento, se mantuvo la segunda plaza del año pasado. </w:t>
      </w:r>
    </w:p>
    <w:p w:rsidR="00285D78" w:rsidRDefault="00E9324A" w:rsidP="00E9324A">
      <w:pPr>
        <w:spacing w:after="240" w:line="360" w:lineRule="auto"/>
        <w:ind w:right="1985"/>
        <w:jc w:val="both"/>
        <w:rPr>
          <w:rFonts w:asciiTheme="minorBidi" w:hAnsiTheme="minorBidi" w:cstheme="minorBidi"/>
          <w:lang w:val="es-ES"/>
        </w:rPr>
      </w:pPr>
      <w:r>
        <w:rPr>
          <w:rFonts w:ascii="Arial" w:hAnsi="Arial" w:cs="Arial"/>
          <w:lang w:val="es-ES"/>
        </w:rPr>
        <w:t xml:space="preserve">El título de Best Brand es la continuación de la gran serie de éxitos de este año. LIQUI MOLY fue elegida anteriormente como mejor </w:t>
      </w:r>
      <w:r>
        <w:rPr>
          <w:rFonts w:ascii="Arial" w:hAnsi="Arial" w:cs="Arial"/>
          <w:lang w:val="es-ES"/>
        </w:rPr>
        <w:lastRenderedPageBreak/>
        <w:t>marca de aceite por parte de los lectores de siete revistas alemanas. "Los conductores y amantes de clásicos y clásicos modernos, motos, vehículos deportivos y vehículos de uso cotidiano, a todos les gusta LIQUI MOLY y confían en él. Es el incentivo adicional para las ventas del último trimestre del año", en palabras del director gerente Günter Hiermaier.</w:t>
      </w:r>
    </w:p>
    <w:p w:rsidR="00E9324A" w:rsidRPr="0033149D" w:rsidRDefault="00E9324A" w:rsidP="0026423A">
      <w:pPr>
        <w:spacing w:after="240" w:line="360" w:lineRule="auto"/>
        <w:ind w:right="1985"/>
        <w:jc w:val="both"/>
        <w:rPr>
          <w:rStyle w:val="Hyperlink"/>
          <w:rFonts w:asciiTheme="minorBidi" w:hAnsiTheme="minorBidi" w:cstheme="minorBidi"/>
          <w:u w:val="none"/>
          <w:lang w:val="en-US"/>
        </w:rPr>
      </w:pPr>
      <w:bookmarkStart w:id="0" w:name="_GoBack"/>
      <w:bookmarkEnd w:id="0"/>
    </w:p>
    <w:p w:rsidR="00A76D46" w:rsidRPr="00E16B51" w:rsidRDefault="00A76D46" w:rsidP="00A76D4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bCs/>
          <w:lang w:val="es-ES"/>
        </w:rPr>
        <w:t>Sobre LIQUI MOLY</w:t>
      </w:r>
    </w:p>
    <w:p w:rsidR="00A76D46" w:rsidRPr="00E16B51" w:rsidRDefault="00A76D46" w:rsidP="00A76D4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Con sus cerca de 4000 artículos, LIQUI MOLY ofrece un amplísimo surtido en química del automóvil, único en el mundo: aceites de motor y aditivos, grasas y pastas, aerosoles y cuidado del automóvil, adhesivos y sellantes. Fundada en 1957, LIQUI MOLY desarrolla y produce exclusivamente en Alemania. Allí se ha convertido en líder indiscutible del mercado de aditivos y es elegida una y otra vez como mejor marca de aceites. La empresa vende sus productos a más de 120 países y registró una cifra de ventas de 532 millones de euros en 2017.</w:t>
      </w:r>
    </w:p>
    <w:p w:rsidR="00DB073F" w:rsidRPr="001F235A" w:rsidRDefault="00DB073F" w:rsidP="00453101">
      <w:pPr>
        <w:tabs>
          <w:tab w:val="left" w:pos="7020"/>
        </w:tabs>
        <w:autoSpaceDE w:val="0"/>
        <w:autoSpaceDN w:val="0"/>
        <w:adjustRightInd w:val="0"/>
        <w:spacing w:line="360" w:lineRule="auto"/>
        <w:ind w:right="2053"/>
        <w:rPr>
          <w:rStyle w:val="Fett"/>
          <w:rFonts w:ascii="Arial" w:hAnsi="Arial" w:cs="Arial"/>
          <w:lang w:val="es-ES"/>
        </w:rPr>
      </w:pPr>
    </w:p>
    <w:p w:rsidR="00F014E5" w:rsidRPr="001F235A" w:rsidRDefault="00F014E5" w:rsidP="00F014E5">
      <w:pPr>
        <w:tabs>
          <w:tab w:val="left" w:pos="7020"/>
        </w:tabs>
        <w:autoSpaceDE w:val="0"/>
        <w:autoSpaceDN w:val="0"/>
        <w:adjustRightInd w:val="0"/>
        <w:ind w:right="2052"/>
        <w:rPr>
          <w:rStyle w:val="Fett"/>
          <w:rFonts w:ascii="Arial" w:hAnsi="Arial" w:cs="Arial"/>
          <w:lang w:val="es-ES"/>
        </w:rPr>
      </w:pPr>
      <w:r w:rsidRPr="001F235A">
        <w:rPr>
          <w:rStyle w:val="Fett"/>
          <w:rFonts w:ascii="Arial" w:hAnsi="Arial" w:cs="Arial"/>
          <w:lang w:val="es-ES"/>
        </w:rPr>
        <w:t>Podrá encontrar más información en:</w:t>
      </w:r>
    </w:p>
    <w:p w:rsidR="004758D8" w:rsidRPr="000324AF" w:rsidRDefault="004758D8" w:rsidP="004758D8">
      <w:pPr>
        <w:keepNext/>
        <w:keepLines/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it-IT"/>
        </w:rPr>
      </w:pPr>
      <w:r w:rsidRPr="000324AF">
        <w:rPr>
          <w:rFonts w:ascii="Arial" w:hAnsi="Arial" w:cs="Arial"/>
          <w:color w:val="000000"/>
          <w:lang w:val="it-IT"/>
        </w:rPr>
        <w:t xml:space="preserve">LIQUI MOLY </w:t>
      </w:r>
      <w:proofErr w:type="spellStart"/>
      <w:r w:rsidRPr="000324AF">
        <w:rPr>
          <w:rFonts w:ascii="Arial" w:hAnsi="Arial" w:cs="Arial"/>
          <w:color w:val="000000"/>
          <w:lang w:val="it-IT"/>
        </w:rPr>
        <w:t>GmbH</w:t>
      </w:r>
      <w:proofErr w:type="spellEnd"/>
    </w:p>
    <w:p w:rsidR="004758D8" w:rsidRDefault="004758D8" w:rsidP="004758D8">
      <w:pPr>
        <w:keepNext/>
        <w:keepLines/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it-IT"/>
        </w:rPr>
      </w:pPr>
      <w:r w:rsidRPr="000324AF">
        <w:rPr>
          <w:rFonts w:ascii="Arial" w:hAnsi="Arial" w:cs="Arial"/>
          <w:color w:val="000000"/>
          <w:lang w:val="it-IT"/>
        </w:rPr>
        <w:t>Peter Szarafinski</w:t>
      </w:r>
    </w:p>
    <w:p w:rsidR="004758D8" w:rsidRPr="000324AF" w:rsidRDefault="004758D8" w:rsidP="004758D8">
      <w:pPr>
        <w:keepNext/>
        <w:keepLines/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it-IT"/>
        </w:rPr>
      </w:pPr>
      <w:r>
        <w:rPr>
          <w:rFonts w:ascii="Arial" w:hAnsi="Arial" w:cs="Arial"/>
          <w:color w:val="000000"/>
          <w:lang w:val="it-IT"/>
        </w:rPr>
        <w:t xml:space="preserve">Head of Media Relations </w:t>
      </w:r>
      <w:proofErr w:type="spellStart"/>
      <w:r>
        <w:rPr>
          <w:rFonts w:ascii="Arial" w:hAnsi="Arial" w:cs="Arial"/>
          <w:color w:val="000000"/>
          <w:lang w:val="it-IT"/>
        </w:rPr>
        <w:t>international</w:t>
      </w:r>
      <w:proofErr w:type="spellEnd"/>
    </w:p>
    <w:p w:rsidR="004758D8" w:rsidRPr="000324AF" w:rsidRDefault="004758D8" w:rsidP="004758D8">
      <w:pPr>
        <w:keepNext/>
        <w:keepLines/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n-GB"/>
        </w:rPr>
      </w:pPr>
      <w:proofErr w:type="spellStart"/>
      <w:r w:rsidRPr="000324AF">
        <w:rPr>
          <w:rFonts w:ascii="Arial" w:hAnsi="Arial" w:cs="Arial"/>
          <w:color w:val="000000"/>
          <w:lang w:val="it-IT"/>
        </w:rPr>
        <w:t>Jerg-Wieland-Str</w:t>
      </w:r>
      <w:proofErr w:type="spellEnd"/>
      <w:r w:rsidRPr="000324AF">
        <w:rPr>
          <w:rFonts w:ascii="Arial" w:hAnsi="Arial" w:cs="Arial"/>
          <w:color w:val="000000"/>
          <w:lang w:val="it-IT"/>
        </w:rPr>
        <w:t xml:space="preserve">. </w:t>
      </w:r>
      <w:r w:rsidRPr="000324AF">
        <w:rPr>
          <w:rFonts w:ascii="Arial" w:hAnsi="Arial" w:cs="Arial"/>
          <w:color w:val="000000"/>
          <w:lang w:val="en-GB"/>
        </w:rPr>
        <w:t>4</w:t>
      </w:r>
    </w:p>
    <w:p w:rsidR="004758D8" w:rsidRPr="000324AF" w:rsidRDefault="004758D8" w:rsidP="004758D8">
      <w:pPr>
        <w:keepNext/>
        <w:keepLines/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n-GB"/>
        </w:rPr>
      </w:pPr>
      <w:r w:rsidRPr="000324AF">
        <w:rPr>
          <w:rFonts w:ascii="Arial" w:hAnsi="Arial" w:cs="Arial"/>
          <w:color w:val="000000"/>
          <w:lang w:val="en-GB"/>
        </w:rPr>
        <w:t>89081 Ulm-Lehr</w:t>
      </w:r>
    </w:p>
    <w:p w:rsidR="004758D8" w:rsidRPr="000324AF" w:rsidRDefault="004758D8" w:rsidP="004758D8">
      <w:pPr>
        <w:keepNext/>
        <w:keepLines/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n-GB"/>
        </w:rPr>
      </w:pPr>
      <w:r>
        <w:rPr>
          <w:rFonts w:ascii="Arial" w:hAnsi="Arial" w:cs="Arial"/>
          <w:color w:val="000000"/>
          <w:lang w:val="en-GB"/>
        </w:rPr>
        <w:t>Germania</w:t>
      </w:r>
    </w:p>
    <w:p w:rsidR="004758D8" w:rsidRPr="000324AF" w:rsidRDefault="004758D8" w:rsidP="004758D8">
      <w:pPr>
        <w:keepNext/>
        <w:keepLines/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n-GB"/>
        </w:rPr>
      </w:pPr>
      <w:r w:rsidRPr="000324AF">
        <w:rPr>
          <w:rFonts w:ascii="Arial" w:hAnsi="Arial" w:cs="Arial"/>
          <w:color w:val="000000"/>
          <w:lang w:val="en-GB"/>
        </w:rPr>
        <w:t>Tel.: +49 7 31/14 20 189</w:t>
      </w:r>
    </w:p>
    <w:p w:rsidR="004758D8" w:rsidRPr="000324AF" w:rsidRDefault="004758D8" w:rsidP="004758D8">
      <w:pPr>
        <w:keepNext/>
        <w:keepLines/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n-GB"/>
        </w:rPr>
      </w:pPr>
      <w:r w:rsidRPr="000324AF">
        <w:rPr>
          <w:rFonts w:ascii="Arial" w:hAnsi="Arial" w:cs="Arial"/>
          <w:color w:val="000000"/>
          <w:lang w:val="en-GB"/>
        </w:rPr>
        <w:t>Fax: +49 7 31/14 20 82</w:t>
      </w:r>
    </w:p>
    <w:p w:rsidR="00CA6D47" w:rsidRPr="001F235A" w:rsidRDefault="00AB187F" w:rsidP="004758D8">
      <w:pPr>
        <w:pStyle w:val="Textkrper"/>
        <w:keepNext/>
        <w:keepLines/>
        <w:tabs>
          <w:tab w:val="left" w:pos="6660"/>
          <w:tab w:val="left" w:pos="7020"/>
        </w:tabs>
        <w:spacing w:line="240" w:lineRule="auto"/>
        <w:jc w:val="left"/>
        <w:rPr>
          <w:rFonts w:ascii="Arial" w:hAnsi="Arial" w:cs="Arial"/>
          <w:lang w:val="en-GB"/>
        </w:rPr>
      </w:pPr>
      <w:hyperlink r:id="rId7" w:history="1">
        <w:r w:rsidR="004758D8" w:rsidRPr="00E36163">
          <w:rPr>
            <w:rStyle w:val="Hyperlink"/>
            <w:rFonts w:ascii="Arial" w:hAnsi="Arial" w:cs="Arial"/>
            <w:lang w:val="en-GB"/>
          </w:rPr>
          <w:t>peter.szarafinski@liqui-moly.de</w:t>
        </w:r>
      </w:hyperlink>
    </w:p>
    <w:sectPr w:rsidR="00CA6D47" w:rsidRPr="001F235A" w:rsidSect="003512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2E0" w:rsidRDefault="007722E0" w:rsidP="00F014E5">
      <w:r>
        <w:separator/>
      </w:r>
    </w:p>
  </w:endnote>
  <w:endnote w:type="continuationSeparator" w:id="0">
    <w:p w:rsidR="007722E0" w:rsidRDefault="007722E0" w:rsidP="00F0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2E0" w:rsidRDefault="007722E0" w:rsidP="00F014E5">
      <w:r>
        <w:separator/>
      </w:r>
    </w:p>
  </w:footnote>
  <w:footnote w:type="continuationSeparator" w:id="0">
    <w:p w:rsidR="007722E0" w:rsidRDefault="007722E0" w:rsidP="00F01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4E5" w:rsidRDefault="009535C8">
    <w:pPr>
      <w:pStyle w:val="Kopfzeile"/>
    </w:pPr>
    <w:r w:rsidRPr="00816289">
      <w:rPr>
        <w:noProof/>
      </w:rPr>
      <w:drawing>
        <wp:inline distT="0" distB="0" distL="0" distR="0">
          <wp:extent cx="5753100" cy="685800"/>
          <wp:effectExtent l="0" t="0" r="0" b="0"/>
          <wp:docPr id="1" name="Bild 1" descr="Nota de pren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Nota de pren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14E5" w:rsidRDefault="00F014E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it-IT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A2"/>
    <w:rsid w:val="00001ACD"/>
    <w:rsid w:val="0002385D"/>
    <w:rsid w:val="0005455F"/>
    <w:rsid w:val="00062213"/>
    <w:rsid w:val="0006566B"/>
    <w:rsid w:val="000665FA"/>
    <w:rsid w:val="0008622A"/>
    <w:rsid w:val="00095910"/>
    <w:rsid w:val="000B2CAD"/>
    <w:rsid w:val="000B7477"/>
    <w:rsid w:val="000C148E"/>
    <w:rsid w:val="000C56C5"/>
    <w:rsid w:val="000D4573"/>
    <w:rsid w:val="000D7F17"/>
    <w:rsid w:val="000E6FE4"/>
    <w:rsid w:val="000F69AE"/>
    <w:rsid w:val="00114843"/>
    <w:rsid w:val="00152DE6"/>
    <w:rsid w:val="00160DE1"/>
    <w:rsid w:val="001668E0"/>
    <w:rsid w:val="001709A1"/>
    <w:rsid w:val="001828B0"/>
    <w:rsid w:val="00185743"/>
    <w:rsid w:val="001A1722"/>
    <w:rsid w:val="001B0A0F"/>
    <w:rsid w:val="001B2FE4"/>
    <w:rsid w:val="001E3972"/>
    <w:rsid w:val="001F235A"/>
    <w:rsid w:val="001F46C4"/>
    <w:rsid w:val="00225967"/>
    <w:rsid w:val="0023411D"/>
    <w:rsid w:val="002353B4"/>
    <w:rsid w:val="002359E3"/>
    <w:rsid w:val="00236885"/>
    <w:rsid w:val="00243BE8"/>
    <w:rsid w:val="0026423A"/>
    <w:rsid w:val="00285140"/>
    <w:rsid w:val="00285D78"/>
    <w:rsid w:val="002A160D"/>
    <w:rsid w:val="002A3A64"/>
    <w:rsid w:val="002C1EED"/>
    <w:rsid w:val="002C739D"/>
    <w:rsid w:val="002D33F7"/>
    <w:rsid w:val="002D7C93"/>
    <w:rsid w:val="002E037C"/>
    <w:rsid w:val="002F26C0"/>
    <w:rsid w:val="00312BEB"/>
    <w:rsid w:val="003215C9"/>
    <w:rsid w:val="00326B6D"/>
    <w:rsid w:val="0033149D"/>
    <w:rsid w:val="00337BBC"/>
    <w:rsid w:val="00346A2B"/>
    <w:rsid w:val="0035126F"/>
    <w:rsid w:val="003632C9"/>
    <w:rsid w:val="0038108A"/>
    <w:rsid w:val="0038766F"/>
    <w:rsid w:val="003A37B2"/>
    <w:rsid w:val="003D7B50"/>
    <w:rsid w:val="00415C2F"/>
    <w:rsid w:val="00426F35"/>
    <w:rsid w:val="00444064"/>
    <w:rsid w:val="00453101"/>
    <w:rsid w:val="0045490B"/>
    <w:rsid w:val="004758D8"/>
    <w:rsid w:val="00495E4E"/>
    <w:rsid w:val="004A090C"/>
    <w:rsid w:val="004A40B4"/>
    <w:rsid w:val="004B4F22"/>
    <w:rsid w:val="004C0809"/>
    <w:rsid w:val="004C1F68"/>
    <w:rsid w:val="004C3274"/>
    <w:rsid w:val="004C33D0"/>
    <w:rsid w:val="004D3016"/>
    <w:rsid w:val="004E44CD"/>
    <w:rsid w:val="00501E9B"/>
    <w:rsid w:val="00502A1B"/>
    <w:rsid w:val="00503B44"/>
    <w:rsid w:val="005200C6"/>
    <w:rsid w:val="005243CA"/>
    <w:rsid w:val="005315EC"/>
    <w:rsid w:val="00544347"/>
    <w:rsid w:val="00544807"/>
    <w:rsid w:val="00551401"/>
    <w:rsid w:val="005528F7"/>
    <w:rsid w:val="00580B48"/>
    <w:rsid w:val="00590DE1"/>
    <w:rsid w:val="005A15A9"/>
    <w:rsid w:val="005A4BE2"/>
    <w:rsid w:val="005B52BE"/>
    <w:rsid w:val="005C346E"/>
    <w:rsid w:val="005C4608"/>
    <w:rsid w:val="005D6777"/>
    <w:rsid w:val="005F32D6"/>
    <w:rsid w:val="006001C2"/>
    <w:rsid w:val="00602E59"/>
    <w:rsid w:val="00616068"/>
    <w:rsid w:val="00626467"/>
    <w:rsid w:val="00634D21"/>
    <w:rsid w:val="00641A23"/>
    <w:rsid w:val="0064251F"/>
    <w:rsid w:val="0065140B"/>
    <w:rsid w:val="00651B94"/>
    <w:rsid w:val="00665051"/>
    <w:rsid w:val="00674210"/>
    <w:rsid w:val="006B241A"/>
    <w:rsid w:val="006B4699"/>
    <w:rsid w:val="006C3B18"/>
    <w:rsid w:val="006C6676"/>
    <w:rsid w:val="006E156E"/>
    <w:rsid w:val="006F0444"/>
    <w:rsid w:val="006F087A"/>
    <w:rsid w:val="00713E9F"/>
    <w:rsid w:val="0071558A"/>
    <w:rsid w:val="00724BE4"/>
    <w:rsid w:val="0073156E"/>
    <w:rsid w:val="0073474F"/>
    <w:rsid w:val="00737DCC"/>
    <w:rsid w:val="00742F5A"/>
    <w:rsid w:val="00746412"/>
    <w:rsid w:val="007722E0"/>
    <w:rsid w:val="00772510"/>
    <w:rsid w:val="007A32D4"/>
    <w:rsid w:val="007B2EEA"/>
    <w:rsid w:val="007B485C"/>
    <w:rsid w:val="00810B58"/>
    <w:rsid w:val="008302B9"/>
    <w:rsid w:val="00865233"/>
    <w:rsid w:val="0086790C"/>
    <w:rsid w:val="008858A8"/>
    <w:rsid w:val="008A5C16"/>
    <w:rsid w:val="008B7FFB"/>
    <w:rsid w:val="008E37A2"/>
    <w:rsid w:val="008F3946"/>
    <w:rsid w:val="008F6E5E"/>
    <w:rsid w:val="00905248"/>
    <w:rsid w:val="00923416"/>
    <w:rsid w:val="00924D85"/>
    <w:rsid w:val="009268FA"/>
    <w:rsid w:val="00941133"/>
    <w:rsid w:val="0095175B"/>
    <w:rsid w:val="009533CF"/>
    <w:rsid w:val="009535C8"/>
    <w:rsid w:val="0095368D"/>
    <w:rsid w:val="00967F7C"/>
    <w:rsid w:val="0099251A"/>
    <w:rsid w:val="00993720"/>
    <w:rsid w:val="009A3CFC"/>
    <w:rsid w:val="009A55E1"/>
    <w:rsid w:val="009B56CF"/>
    <w:rsid w:val="009C6209"/>
    <w:rsid w:val="009D5A34"/>
    <w:rsid w:val="009E2F08"/>
    <w:rsid w:val="00A036A5"/>
    <w:rsid w:val="00A629C2"/>
    <w:rsid w:val="00A66DA2"/>
    <w:rsid w:val="00A72561"/>
    <w:rsid w:val="00A76D46"/>
    <w:rsid w:val="00A835BD"/>
    <w:rsid w:val="00A86BA6"/>
    <w:rsid w:val="00A937FF"/>
    <w:rsid w:val="00A93EBA"/>
    <w:rsid w:val="00AB187F"/>
    <w:rsid w:val="00AB79CF"/>
    <w:rsid w:val="00AC4796"/>
    <w:rsid w:val="00AD0065"/>
    <w:rsid w:val="00AE29B2"/>
    <w:rsid w:val="00B0607E"/>
    <w:rsid w:val="00B174C1"/>
    <w:rsid w:val="00B37E4C"/>
    <w:rsid w:val="00B40449"/>
    <w:rsid w:val="00B724B7"/>
    <w:rsid w:val="00B823A6"/>
    <w:rsid w:val="00B85331"/>
    <w:rsid w:val="00B86B41"/>
    <w:rsid w:val="00B9446A"/>
    <w:rsid w:val="00B979F0"/>
    <w:rsid w:val="00BC6005"/>
    <w:rsid w:val="00BE14FA"/>
    <w:rsid w:val="00BE242C"/>
    <w:rsid w:val="00BE3FE5"/>
    <w:rsid w:val="00BF33B9"/>
    <w:rsid w:val="00BF49A3"/>
    <w:rsid w:val="00C0261C"/>
    <w:rsid w:val="00C071EF"/>
    <w:rsid w:val="00C13061"/>
    <w:rsid w:val="00C20DA5"/>
    <w:rsid w:val="00C234A4"/>
    <w:rsid w:val="00C25976"/>
    <w:rsid w:val="00C30376"/>
    <w:rsid w:val="00C53591"/>
    <w:rsid w:val="00C55E0C"/>
    <w:rsid w:val="00C62046"/>
    <w:rsid w:val="00C7561D"/>
    <w:rsid w:val="00C81880"/>
    <w:rsid w:val="00C97C64"/>
    <w:rsid w:val="00CA45BE"/>
    <w:rsid w:val="00CA6D47"/>
    <w:rsid w:val="00CB3374"/>
    <w:rsid w:val="00CC5582"/>
    <w:rsid w:val="00CD4B53"/>
    <w:rsid w:val="00CE194F"/>
    <w:rsid w:val="00CE23E9"/>
    <w:rsid w:val="00CF359A"/>
    <w:rsid w:val="00D16EA3"/>
    <w:rsid w:val="00D20E0A"/>
    <w:rsid w:val="00D3040F"/>
    <w:rsid w:val="00D30A1D"/>
    <w:rsid w:val="00D30A83"/>
    <w:rsid w:val="00D3758F"/>
    <w:rsid w:val="00D541F5"/>
    <w:rsid w:val="00D77E85"/>
    <w:rsid w:val="00D86406"/>
    <w:rsid w:val="00D87324"/>
    <w:rsid w:val="00D90413"/>
    <w:rsid w:val="00D91E2F"/>
    <w:rsid w:val="00D95EE5"/>
    <w:rsid w:val="00DA283B"/>
    <w:rsid w:val="00DA4C00"/>
    <w:rsid w:val="00DB073F"/>
    <w:rsid w:val="00DB3863"/>
    <w:rsid w:val="00DE42C4"/>
    <w:rsid w:val="00DF5B50"/>
    <w:rsid w:val="00DF5F0D"/>
    <w:rsid w:val="00E00BD6"/>
    <w:rsid w:val="00E04E0F"/>
    <w:rsid w:val="00E11D67"/>
    <w:rsid w:val="00E319D8"/>
    <w:rsid w:val="00E5241B"/>
    <w:rsid w:val="00E639B4"/>
    <w:rsid w:val="00E64D7D"/>
    <w:rsid w:val="00E83E57"/>
    <w:rsid w:val="00E9324A"/>
    <w:rsid w:val="00E965E1"/>
    <w:rsid w:val="00E97227"/>
    <w:rsid w:val="00E9772B"/>
    <w:rsid w:val="00EA497D"/>
    <w:rsid w:val="00EA7041"/>
    <w:rsid w:val="00EC58AD"/>
    <w:rsid w:val="00EC7127"/>
    <w:rsid w:val="00ED193F"/>
    <w:rsid w:val="00ED2A07"/>
    <w:rsid w:val="00EE30B1"/>
    <w:rsid w:val="00EE7BAC"/>
    <w:rsid w:val="00EF4044"/>
    <w:rsid w:val="00F014E5"/>
    <w:rsid w:val="00F05762"/>
    <w:rsid w:val="00F2526E"/>
    <w:rsid w:val="00F30220"/>
    <w:rsid w:val="00F33960"/>
    <w:rsid w:val="00F72C5C"/>
    <w:rsid w:val="00F76F65"/>
    <w:rsid w:val="00F84CEA"/>
    <w:rsid w:val="00F91428"/>
    <w:rsid w:val="00FA0F2A"/>
    <w:rsid w:val="00FC1EFD"/>
    <w:rsid w:val="00FC22CF"/>
    <w:rsid w:val="00FC6F3D"/>
    <w:rsid w:val="00FD5A5D"/>
    <w:rsid w:val="00FF5153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908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6DA2"/>
    <w:rPr>
      <w:rFonts w:eastAsia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w4winMark">
    <w:name w:val="tw4winMark"/>
    <w:uiPriority w:val="99"/>
    <w:rsid w:val="00626467"/>
    <w:rPr>
      <w:rFonts w:ascii="Courier New" w:hAnsi="Courier New"/>
      <w:vanish/>
      <w:color w:val="800080"/>
      <w:vertAlign w:val="subscript"/>
    </w:rPr>
  </w:style>
  <w:style w:type="paragraph" w:styleId="Kopfzeile">
    <w:name w:val="header"/>
    <w:basedOn w:val="Standard"/>
    <w:link w:val="Kopf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Textkrper">
    <w:name w:val="Body Text"/>
    <w:basedOn w:val="Standard"/>
    <w:link w:val="TextkrperZchn"/>
    <w:rsid w:val="00F014E5"/>
    <w:pPr>
      <w:spacing w:line="360" w:lineRule="auto"/>
      <w:jc w:val="both"/>
    </w:pPr>
  </w:style>
  <w:style w:type="character" w:customStyle="1" w:styleId="TextkrperZchn">
    <w:name w:val="Textkörper Zchn"/>
    <w:link w:val="Textkrper"/>
    <w:rsid w:val="00F014E5"/>
    <w:rPr>
      <w:rFonts w:eastAsia="Times New Roman"/>
      <w:sz w:val="24"/>
      <w:szCs w:val="24"/>
      <w:lang w:val="de-DE" w:eastAsia="de-DE"/>
    </w:rPr>
  </w:style>
  <w:style w:type="character" w:styleId="Fett">
    <w:name w:val="Strong"/>
    <w:qFormat/>
    <w:locked/>
    <w:rsid w:val="00F014E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24B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724B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B724B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05248"/>
    <w:pPr>
      <w:ind w:left="720"/>
      <w:contextualSpacing/>
    </w:pPr>
  </w:style>
  <w:style w:type="table" w:styleId="Tabellenraster">
    <w:name w:val="Table Grid"/>
    <w:basedOn w:val="NormaleTabelle"/>
    <w:locked/>
    <w:rsid w:val="006C6676"/>
    <w:rPr>
      <w:rFonts w:eastAsia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3A6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3A64"/>
    <w:rPr>
      <w:rFonts w:eastAsia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3A64"/>
    <w:rPr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B37E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2018-11-07T12:35:00Z</dcterms:created>
  <dcterms:modified xsi:type="dcterms:W3CDTF">2018-11-07T12:35:00Z</dcterms:modified>
</cp:coreProperties>
</file>