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2ED" w:rsidRDefault="00822810">
      <w:pPr>
        <w:spacing w:after="0" w:line="240" w:lineRule="auto"/>
        <w:rPr>
          <w:rFonts w:ascii="Franklin Gothic Medium" w:eastAsia="Franklin Gothic Medium" w:hAnsi="Franklin Gothic Medium" w:cs="Franklin Gothic Medium"/>
          <w:b/>
          <w:bCs/>
          <w:sz w:val="18"/>
          <w:szCs w:val="18"/>
          <w:lang w:val="en-US"/>
        </w:rPr>
      </w:pPr>
      <w:r>
        <w:rPr>
          <w:rFonts w:ascii="Franklin Gothic Medium" w:eastAsia="Franklin Gothic Medium" w:hAnsi="Franklin Gothic Medium" w:cs="Franklin Gothic Medium"/>
          <w:b/>
          <w:bCs/>
          <w:sz w:val="18"/>
          <w:szCs w:val="18"/>
          <w:lang w:val="en-US"/>
        </w:rPr>
        <w:t>24</w:t>
      </w:r>
      <w:r w:rsidR="00024180">
        <w:rPr>
          <w:rFonts w:ascii="Franklin Gothic Medium" w:eastAsia="Franklin Gothic Medium" w:hAnsi="Franklin Gothic Medium" w:cs="Franklin Gothic Medium"/>
          <w:b/>
          <w:bCs/>
          <w:sz w:val="18"/>
          <w:szCs w:val="18"/>
          <w:lang w:val="en-US"/>
        </w:rPr>
        <w:t>.04.2015 – Nr. 4</w:t>
      </w:r>
    </w:p>
    <w:p w:rsidR="00F862ED" w:rsidRDefault="00F862ED">
      <w:pPr>
        <w:spacing w:after="0" w:line="240" w:lineRule="auto"/>
        <w:rPr>
          <w:rFonts w:ascii="Franklin Gothic Medium" w:eastAsia="Franklin Gothic Medium" w:hAnsi="Franklin Gothic Medium" w:cs="Franklin Gothic Medium"/>
          <w:b/>
          <w:bCs/>
          <w:sz w:val="18"/>
          <w:szCs w:val="18"/>
          <w:lang w:val="en-US"/>
        </w:rPr>
      </w:pPr>
    </w:p>
    <w:p w:rsidR="00F862ED" w:rsidRDefault="00024180">
      <w:pPr>
        <w:spacing w:after="0" w:line="240" w:lineRule="auto"/>
        <w:rPr>
          <w:rFonts w:ascii="Franklin Gothic Medium" w:eastAsia="Franklin Gothic Medium" w:hAnsi="Franklin Gothic Medium" w:cs="Franklin Gothic Medium"/>
          <w:b/>
          <w:bCs/>
          <w:sz w:val="30"/>
          <w:szCs w:val="30"/>
          <w:lang w:val="en-US"/>
        </w:rPr>
      </w:pPr>
      <w:r>
        <w:rPr>
          <w:rFonts w:ascii="Franklin Gothic Medium" w:eastAsia="Franklin Gothic Medium" w:hAnsi="Franklin Gothic Medium" w:cs="Franklin Gothic Medium"/>
          <w:b/>
          <w:bCs/>
          <w:sz w:val="30"/>
          <w:szCs w:val="30"/>
          <w:lang w:val="en-US"/>
        </w:rPr>
        <w:t xml:space="preserve">Intact GP, </w:t>
      </w:r>
      <w:r w:rsidR="00DB2829">
        <w:rPr>
          <w:rFonts w:ascii="Franklin Gothic Medium" w:eastAsia="Franklin Gothic Medium" w:hAnsi="Franklin Gothic Medium" w:cs="Franklin Gothic Medium"/>
          <w:b/>
          <w:bCs/>
          <w:sz w:val="30"/>
          <w:szCs w:val="30"/>
          <w:lang w:val="en-US"/>
        </w:rPr>
        <w:t>LIQUI MOLY</w:t>
      </w:r>
      <w:r>
        <w:rPr>
          <w:rFonts w:ascii="Franklin Gothic Medium" w:eastAsia="Franklin Gothic Medium" w:hAnsi="Franklin Gothic Medium" w:cs="Franklin Gothic Medium"/>
          <w:b/>
          <w:bCs/>
          <w:sz w:val="30"/>
          <w:szCs w:val="30"/>
          <w:lang w:val="en-US"/>
        </w:rPr>
        <w:t xml:space="preserve"> und Intact Battery-Power </w:t>
      </w:r>
      <w:proofErr w:type="spellStart"/>
      <w:proofErr w:type="gramStart"/>
      <w:r>
        <w:rPr>
          <w:rFonts w:ascii="Franklin Gothic Medium" w:eastAsia="Franklin Gothic Medium" w:hAnsi="Franklin Gothic Medium" w:cs="Franklin Gothic Medium"/>
          <w:b/>
          <w:bCs/>
          <w:sz w:val="30"/>
          <w:szCs w:val="30"/>
          <w:lang w:val="en-US"/>
        </w:rPr>
        <w:t>sind</w:t>
      </w:r>
      <w:proofErr w:type="spellEnd"/>
      <w:proofErr w:type="gramEnd"/>
      <w:r>
        <w:rPr>
          <w:rFonts w:ascii="Franklin Gothic Medium" w:eastAsia="Franklin Gothic Medium" w:hAnsi="Franklin Gothic Medium" w:cs="Franklin Gothic Medium"/>
          <w:b/>
          <w:bCs/>
          <w:sz w:val="30"/>
          <w:szCs w:val="30"/>
          <w:lang w:val="en-US"/>
        </w:rPr>
        <w:t xml:space="preserve"> </w:t>
      </w:r>
      <w:proofErr w:type="spellStart"/>
      <w:r>
        <w:rPr>
          <w:rFonts w:ascii="Franklin Gothic Medium" w:eastAsia="Franklin Gothic Medium" w:hAnsi="Franklin Gothic Medium" w:cs="Franklin Gothic Medium"/>
          <w:b/>
          <w:bCs/>
          <w:sz w:val="30"/>
          <w:szCs w:val="30"/>
          <w:lang w:val="en-US"/>
        </w:rPr>
        <w:t>neue</w:t>
      </w:r>
      <w:proofErr w:type="spellEnd"/>
      <w:r>
        <w:rPr>
          <w:rFonts w:ascii="Franklin Gothic Medium" w:eastAsia="Franklin Gothic Medium" w:hAnsi="Franklin Gothic Medium" w:cs="Franklin Gothic Medium"/>
          <w:b/>
          <w:bCs/>
          <w:sz w:val="30"/>
          <w:szCs w:val="30"/>
          <w:lang w:val="en-US"/>
        </w:rPr>
        <w:t xml:space="preserve"> Partner der Moto3 Standard / Moto3 GP</w:t>
      </w:r>
    </w:p>
    <w:p w:rsidR="00F862ED" w:rsidRDefault="00F862ED">
      <w:pPr>
        <w:spacing w:after="0" w:line="240" w:lineRule="auto"/>
        <w:rPr>
          <w:rFonts w:ascii="Franklin Gothic Medium" w:eastAsia="Franklin Gothic Medium" w:hAnsi="Franklin Gothic Medium" w:cs="Franklin Gothic Medium"/>
          <w:b/>
          <w:bCs/>
          <w:lang w:val="en-US"/>
        </w:rPr>
      </w:pPr>
    </w:p>
    <w:p w:rsidR="00F862ED" w:rsidRPr="00024180" w:rsidRDefault="00024180">
      <w:pPr>
        <w:numPr>
          <w:ilvl w:val="0"/>
          <w:numId w:val="3"/>
        </w:numPr>
        <w:tabs>
          <w:tab w:val="num" w:pos="720"/>
        </w:tabs>
        <w:spacing w:after="0" w:line="240" w:lineRule="auto"/>
        <w:ind w:left="720" w:hanging="360"/>
        <w:rPr>
          <w:rFonts w:ascii="Helvetica" w:eastAsia="Helvetica" w:hAnsi="Helvetica" w:cs="Helvetica"/>
          <w:bCs/>
        </w:rPr>
      </w:pPr>
      <w:r w:rsidRPr="00024180">
        <w:rPr>
          <w:rFonts w:ascii="Franklin Gothic Medium" w:eastAsia="Franklin Gothic Medium" w:hAnsi="Franklin Gothic Medium" w:cs="Franklin Gothic Medium"/>
          <w:bCs/>
        </w:rPr>
        <w:t>Drei neue Serienpartner für die Moto3 Standard</w:t>
      </w:r>
    </w:p>
    <w:p w:rsidR="00F862ED" w:rsidRPr="00024180" w:rsidRDefault="00024180">
      <w:pPr>
        <w:numPr>
          <w:ilvl w:val="0"/>
          <w:numId w:val="4"/>
        </w:numPr>
        <w:tabs>
          <w:tab w:val="num" w:pos="720"/>
        </w:tabs>
        <w:spacing w:after="0" w:line="240" w:lineRule="auto"/>
        <w:ind w:left="720" w:hanging="360"/>
        <w:rPr>
          <w:rFonts w:ascii="Helvetica" w:eastAsia="Helvetica" w:hAnsi="Helvetica" w:cs="Helvetica"/>
          <w:bCs/>
          <w:lang w:val="en-US"/>
        </w:rPr>
      </w:pPr>
      <w:r w:rsidRPr="00024180">
        <w:rPr>
          <w:rFonts w:ascii="Franklin Gothic Medium" w:eastAsia="Franklin Gothic Medium" w:hAnsi="Franklin Gothic Medium" w:cs="Franklin Gothic Medium"/>
          <w:bCs/>
        </w:rPr>
        <w:t xml:space="preserve">10.000 Euro Preisgeld vom </w:t>
      </w:r>
      <w:proofErr w:type="spellStart"/>
      <w:r w:rsidRPr="00024180">
        <w:rPr>
          <w:rFonts w:ascii="Franklin Gothic Medium" w:eastAsia="Franklin Gothic Medium" w:hAnsi="Franklin Gothic Medium" w:cs="Franklin Gothic Medium"/>
          <w:bCs/>
        </w:rPr>
        <w:t>Intact</w:t>
      </w:r>
      <w:proofErr w:type="spellEnd"/>
      <w:r w:rsidRPr="00024180">
        <w:rPr>
          <w:rFonts w:ascii="Franklin Gothic Medium" w:eastAsia="Franklin Gothic Medium" w:hAnsi="Franklin Gothic Medium" w:cs="Franklin Gothic Medium"/>
          <w:bCs/>
        </w:rPr>
        <w:t xml:space="preserve"> GP Team mit ihren Partnern </w:t>
      </w:r>
      <w:r w:rsidR="00DB2829">
        <w:rPr>
          <w:rFonts w:ascii="Franklin Gothic Medium" w:eastAsia="Franklin Gothic Medium" w:hAnsi="Franklin Gothic Medium" w:cs="Franklin Gothic Medium"/>
          <w:bCs/>
        </w:rPr>
        <w:t>LIQUI MOLY</w:t>
      </w:r>
      <w:r w:rsidRPr="00024180">
        <w:rPr>
          <w:rFonts w:ascii="Franklin Gothic Medium" w:eastAsia="Franklin Gothic Medium" w:hAnsi="Franklin Gothic Medium" w:cs="Franklin Gothic Medium"/>
          <w:bCs/>
        </w:rPr>
        <w:t xml:space="preserve"> und </w:t>
      </w:r>
      <w:proofErr w:type="spellStart"/>
      <w:r w:rsidRPr="00024180">
        <w:rPr>
          <w:rFonts w:ascii="Franklin Gothic Medium" w:eastAsia="Franklin Gothic Medium" w:hAnsi="Franklin Gothic Medium" w:cs="Franklin Gothic Medium"/>
          <w:bCs/>
        </w:rPr>
        <w:t>Intact</w:t>
      </w:r>
      <w:proofErr w:type="spellEnd"/>
      <w:r w:rsidRPr="00024180">
        <w:rPr>
          <w:rFonts w:ascii="Franklin Gothic Medium" w:eastAsia="Franklin Gothic Medium" w:hAnsi="Franklin Gothic Medium" w:cs="Franklin Gothic Medium"/>
          <w:bCs/>
        </w:rPr>
        <w:t xml:space="preserve"> </w:t>
      </w:r>
      <w:proofErr w:type="spellStart"/>
      <w:r w:rsidRPr="00024180">
        <w:rPr>
          <w:rFonts w:ascii="Franklin Gothic Medium" w:eastAsia="Franklin Gothic Medium" w:hAnsi="Franklin Gothic Medium" w:cs="Franklin Gothic Medium"/>
          <w:bCs/>
        </w:rPr>
        <w:t>Battery</w:t>
      </w:r>
      <w:proofErr w:type="spellEnd"/>
      <w:r w:rsidRPr="00024180">
        <w:rPr>
          <w:rFonts w:ascii="Franklin Gothic Medium" w:eastAsia="Franklin Gothic Medium" w:hAnsi="Franklin Gothic Medium" w:cs="Franklin Gothic Medium"/>
          <w:bCs/>
        </w:rPr>
        <w:t>-Power</w:t>
      </w:r>
    </w:p>
    <w:p w:rsidR="00F862ED" w:rsidRPr="00024180" w:rsidRDefault="00F862ED">
      <w:pPr>
        <w:spacing w:after="0" w:line="240" w:lineRule="auto"/>
        <w:rPr>
          <w:rFonts w:ascii="Franklin Gothic Medium" w:eastAsia="Franklin Gothic Medium" w:hAnsi="Franklin Gothic Medium" w:cs="Franklin Gothic Medium"/>
          <w:bCs/>
        </w:rPr>
      </w:pPr>
    </w:p>
    <w:p w:rsidR="00F862ED" w:rsidRPr="00024180" w:rsidRDefault="00024180">
      <w:pPr>
        <w:spacing w:after="0" w:line="240" w:lineRule="auto"/>
        <w:rPr>
          <w:rFonts w:ascii="Franklin Gothic Medium" w:eastAsia="Franklin Gothic Medium" w:hAnsi="Franklin Gothic Medium" w:cs="Franklin Gothic Medium"/>
          <w:bCs/>
        </w:rPr>
      </w:pPr>
      <w:r w:rsidRPr="00024180">
        <w:rPr>
          <w:rFonts w:ascii="Franklin Gothic Medium" w:eastAsia="Franklin Gothic Medium" w:hAnsi="Franklin Gothic Medium" w:cs="Franklin Gothic Medium"/>
          <w:bCs/>
        </w:rPr>
        <w:t xml:space="preserve">München. Der ADAC konnte für die neue Moto3 Standard / Moto3 GP Klasse in dieser Woche gleich drei neue kräftige Serienpartner gewinnen. </w:t>
      </w:r>
      <w:proofErr w:type="spellStart"/>
      <w:r w:rsidRPr="00024180">
        <w:rPr>
          <w:rFonts w:ascii="Franklin Gothic Medium" w:eastAsia="Franklin Gothic Medium" w:hAnsi="Franklin Gothic Medium" w:cs="Franklin Gothic Medium"/>
          <w:bCs/>
        </w:rPr>
        <w:t>Intact</w:t>
      </w:r>
      <w:proofErr w:type="spellEnd"/>
      <w:r w:rsidRPr="00024180">
        <w:rPr>
          <w:rFonts w:ascii="Franklin Gothic Medium" w:eastAsia="Franklin Gothic Medium" w:hAnsi="Franklin Gothic Medium" w:cs="Franklin Gothic Medium"/>
          <w:bCs/>
        </w:rPr>
        <w:t xml:space="preserve"> GP, </w:t>
      </w:r>
      <w:r w:rsidR="00DB2829">
        <w:rPr>
          <w:rFonts w:ascii="Franklin Gothic Medium" w:eastAsia="Franklin Gothic Medium" w:hAnsi="Franklin Gothic Medium" w:cs="Franklin Gothic Medium"/>
          <w:bCs/>
        </w:rPr>
        <w:t>LIQUI MOLY</w:t>
      </w:r>
      <w:r w:rsidRPr="00024180">
        <w:rPr>
          <w:rFonts w:ascii="Franklin Gothic Medium" w:eastAsia="Franklin Gothic Medium" w:hAnsi="Franklin Gothic Medium" w:cs="Franklin Gothic Medium"/>
          <w:bCs/>
        </w:rPr>
        <w:t xml:space="preserve"> und </w:t>
      </w:r>
      <w:proofErr w:type="spellStart"/>
      <w:r w:rsidRPr="00024180">
        <w:rPr>
          <w:rFonts w:ascii="Franklin Gothic Medium" w:eastAsia="Franklin Gothic Medium" w:hAnsi="Franklin Gothic Medium" w:cs="Franklin Gothic Medium"/>
          <w:bCs/>
        </w:rPr>
        <w:t>Intact</w:t>
      </w:r>
      <w:proofErr w:type="spellEnd"/>
      <w:r w:rsidRPr="00024180">
        <w:rPr>
          <w:rFonts w:ascii="Franklin Gothic Medium" w:eastAsia="Franklin Gothic Medium" w:hAnsi="Franklin Gothic Medium" w:cs="Franklin Gothic Medium"/>
          <w:bCs/>
        </w:rPr>
        <w:t xml:space="preserve"> </w:t>
      </w:r>
      <w:proofErr w:type="spellStart"/>
      <w:r w:rsidRPr="00024180">
        <w:rPr>
          <w:rFonts w:ascii="Franklin Gothic Medium" w:eastAsia="Franklin Gothic Medium" w:hAnsi="Franklin Gothic Medium" w:cs="Franklin Gothic Medium"/>
          <w:bCs/>
        </w:rPr>
        <w:t>Battery</w:t>
      </w:r>
      <w:proofErr w:type="spellEnd"/>
      <w:r w:rsidRPr="00024180">
        <w:rPr>
          <w:rFonts w:ascii="Franklin Gothic Medium" w:eastAsia="Franklin Gothic Medium" w:hAnsi="Franklin Gothic Medium" w:cs="Franklin Gothic Medium"/>
          <w:bCs/>
        </w:rPr>
        <w:t xml:space="preserve"> Power werden die wieder eingeführte Kategorie der Superbike*IDM in der Saison 2015 unterstützen.</w:t>
      </w:r>
    </w:p>
    <w:p w:rsidR="00F862ED" w:rsidRPr="00024180" w:rsidRDefault="00F862ED">
      <w:pPr>
        <w:spacing w:after="0" w:line="240" w:lineRule="auto"/>
        <w:rPr>
          <w:rFonts w:ascii="Franklin Gothic Medium" w:eastAsia="Franklin Gothic Medium" w:hAnsi="Franklin Gothic Medium" w:cs="Franklin Gothic Medium"/>
          <w:bCs/>
        </w:rPr>
      </w:pPr>
    </w:p>
    <w:p w:rsidR="00F862ED" w:rsidRPr="00024180" w:rsidRDefault="00024180">
      <w:pPr>
        <w:spacing w:after="0" w:line="240" w:lineRule="auto"/>
        <w:rPr>
          <w:rFonts w:ascii="Franklin Gothic Medium" w:eastAsia="Franklin Gothic Medium" w:hAnsi="Franklin Gothic Medium" w:cs="Franklin Gothic Medium"/>
          <w:bCs/>
        </w:rPr>
      </w:pPr>
      <w:r w:rsidRPr="00024180">
        <w:rPr>
          <w:rFonts w:ascii="Franklin Gothic Medium" w:eastAsia="Franklin Gothic Medium" w:hAnsi="Franklin Gothic Medium" w:cs="Franklin Gothic Medium"/>
          <w:bCs/>
        </w:rPr>
        <w:t xml:space="preserve">Das </w:t>
      </w:r>
      <w:proofErr w:type="spellStart"/>
      <w:r w:rsidRPr="00024180">
        <w:rPr>
          <w:rFonts w:ascii="Franklin Gothic Medium" w:eastAsia="Franklin Gothic Medium" w:hAnsi="Franklin Gothic Medium" w:cs="Franklin Gothic Medium"/>
          <w:bCs/>
        </w:rPr>
        <w:t>Intact</w:t>
      </w:r>
      <w:proofErr w:type="spellEnd"/>
      <w:r w:rsidRPr="00024180">
        <w:rPr>
          <w:rFonts w:ascii="Franklin Gothic Medium" w:eastAsia="Franklin Gothic Medium" w:hAnsi="Franklin Gothic Medium" w:cs="Franklin Gothic Medium"/>
          <w:bCs/>
        </w:rPr>
        <w:t xml:space="preserve"> GP Team mit seinen Partnern </w:t>
      </w:r>
      <w:r w:rsidR="00DB2829">
        <w:rPr>
          <w:rFonts w:ascii="Franklin Gothic Medium" w:eastAsia="Franklin Gothic Medium" w:hAnsi="Franklin Gothic Medium" w:cs="Franklin Gothic Medium"/>
          <w:bCs/>
        </w:rPr>
        <w:t>LIQUI MOLY</w:t>
      </w:r>
      <w:r w:rsidRPr="00024180">
        <w:rPr>
          <w:rFonts w:ascii="Franklin Gothic Medium" w:eastAsia="Franklin Gothic Medium" w:hAnsi="Franklin Gothic Medium" w:cs="Franklin Gothic Medium"/>
          <w:bCs/>
        </w:rPr>
        <w:t xml:space="preserve"> und </w:t>
      </w:r>
      <w:proofErr w:type="spellStart"/>
      <w:r w:rsidRPr="00024180">
        <w:rPr>
          <w:rFonts w:ascii="Franklin Gothic Medium" w:eastAsia="Franklin Gothic Medium" w:hAnsi="Franklin Gothic Medium" w:cs="Franklin Gothic Medium"/>
          <w:bCs/>
        </w:rPr>
        <w:t>Intact</w:t>
      </w:r>
      <w:proofErr w:type="spellEnd"/>
      <w:r w:rsidRPr="00024180">
        <w:rPr>
          <w:rFonts w:ascii="Franklin Gothic Medium" w:eastAsia="Franklin Gothic Medium" w:hAnsi="Franklin Gothic Medium" w:cs="Franklin Gothic Medium"/>
          <w:bCs/>
        </w:rPr>
        <w:t xml:space="preserve"> </w:t>
      </w:r>
      <w:proofErr w:type="spellStart"/>
      <w:r w:rsidRPr="00024180">
        <w:rPr>
          <w:rFonts w:ascii="Franklin Gothic Medium" w:eastAsia="Franklin Gothic Medium" w:hAnsi="Franklin Gothic Medium" w:cs="Franklin Gothic Medium"/>
          <w:bCs/>
        </w:rPr>
        <w:t>Battery</w:t>
      </w:r>
      <w:proofErr w:type="spellEnd"/>
      <w:r w:rsidRPr="00024180">
        <w:rPr>
          <w:rFonts w:ascii="Franklin Gothic Medium" w:eastAsia="Franklin Gothic Medium" w:hAnsi="Franklin Gothic Medium" w:cs="Franklin Gothic Medium"/>
          <w:bCs/>
        </w:rPr>
        <w:t xml:space="preserve">-Power lobt in der Moto3 Standard Klasse, ein Preisgeld von insgesamt 10.000 Euro aus sowie 2.000 Euro für den Förderpool für Deutsche Nachwuchspiloten. Darüber hinaus erhält jeder Fahrer, der sich für die </w:t>
      </w:r>
      <w:proofErr w:type="spellStart"/>
      <w:r w:rsidRPr="00024180">
        <w:rPr>
          <w:rFonts w:ascii="Franklin Gothic Medium" w:eastAsia="Franklin Gothic Medium" w:hAnsi="Franklin Gothic Medium" w:cs="Franklin Gothic Medium"/>
          <w:bCs/>
        </w:rPr>
        <w:t>Intact</w:t>
      </w:r>
      <w:proofErr w:type="spellEnd"/>
      <w:r w:rsidRPr="00024180">
        <w:rPr>
          <w:rFonts w:ascii="Franklin Gothic Medium" w:eastAsia="Franklin Gothic Medium" w:hAnsi="Franklin Gothic Medium" w:cs="Franklin Gothic Medium"/>
          <w:bCs/>
        </w:rPr>
        <w:t xml:space="preserve"> GP Standard Wertung einschreibt ein umfangreiches Schmierstoff- und Pflegemittelpaket vom Partner </w:t>
      </w:r>
      <w:r w:rsidR="00DB2829">
        <w:rPr>
          <w:rFonts w:ascii="Franklin Gothic Medium" w:eastAsia="Franklin Gothic Medium" w:hAnsi="Franklin Gothic Medium" w:cs="Franklin Gothic Medium"/>
          <w:bCs/>
        </w:rPr>
        <w:t>LIQUI MOLY</w:t>
      </w:r>
      <w:r w:rsidRPr="00024180">
        <w:rPr>
          <w:rFonts w:ascii="Franklin Gothic Medium" w:eastAsia="Franklin Gothic Medium" w:hAnsi="Franklin Gothic Medium" w:cs="Franklin Gothic Medium"/>
          <w:bCs/>
        </w:rPr>
        <w:t>.</w:t>
      </w:r>
    </w:p>
    <w:p w:rsidR="00F862ED" w:rsidRPr="00024180" w:rsidRDefault="00F862ED">
      <w:pPr>
        <w:spacing w:after="0" w:line="240" w:lineRule="auto"/>
        <w:rPr>
          <w:rFonts w:ascii="Franklin Gothic Medium" w:eastAsia="Franklin Gothic Medium" w:hAnsi="Franklin Gothic Medium" w:cs="Franklin Gothic Medium"/>
          <w:bCs/>
        </w:rPr>
      </w:pPr>
    </w:p>
    <w:p w:rsidR="00F862ED" w:rsidRPr="00024180" w:rsidRDefault="00024180">
      <w:pPr>
        <w:spacing w:after="0" w:line="240" w:lineRule="auto"/>
        <w:rPr>
          <w:rFonts w:ascii="Franklin Gothic Medium" w:eastAsia="Franklin Gothic Medium" w:hAnsi="Franklin Gothic Medium" w:cs="Franklin Gothic Medium"/>
          <w:bCs/>
        </w:rPr>
      </w:pPr>
      <w:r w:rsidRPr="00024180">
        <w:rPr>
          <w:rFonts w:ascii="Franklin Gothic Medium" w:eastAsia="Franklin Gothic Medium" w:hAnsi="Franklin Gothic Medium" w:cs="Franklin Gothic Medium"/>
          <w:bCs/>
        </w:rPr>
        <w:t xml:space="preserve">Ende 2012 formte sich das Team </w:t>
      </w:r>
      <w:proofErr w:type="spellStart"/>
      <w:r w:rsidRPr="00024180">
        <w:rPr>
          <w:rFonts w:ascii="Franklin Gothic Medium" w:eastAsia="Franklin Gothic Medium" w:hAnsi="Franklin Gothic Medium" w:cs="Franklin Gothic Medium"/>
          <w:bCs/>
        </w:rPr>
        <w:t>Intact</w:t>
      </w:r>
      <w:proofErr w:type="spellEnd"/>
      <w:r w:rsidRPr="00024180">
        <w:rPr>
          <w:rFonts w:ascii="Franklin Gothic Medium" w:eastAsia="Franklin Gothic Medium" w:hAnsi="Franklin Gothic Medium" w:cs="Franklin Gothic Medium"/>
          <w:bCs/>
        </w:rPr>
        <w:t xml:space="preserve"> GP, um gemeinsam mit Sandro </w:t>
      </w:r>
      <w:proofErr w:type="spellStart"/>
      <w:r w:rsidRPr="00024180">
        <w:rPr>
          <w:rFonts w:ascii="Franklin Gothic Medium" w:eastAsia="Franklin Gothic Medium" w:hAnsi="Franklin Gothic Medium" w:cs="Franklin Gothic Medium"/>
          <w:bCs/>
        </w:rPr>
        <w:t>Cortese</w:t>
      </w:r>
      <w:proofErr w:type="spellEnd"/>
      <w:r w:rsidRPr="00024180">
        <w:rPr>
          <w:rFonts w:ascii="Franklin Gothic Medium" w:eastAsia="Franklin Gothic Medium" w:hAnsi="Franklin Gothic Medium" w:cs="Franklin Gothic Medium"/>
          <w:bCs/>
        </w:rPr>
        <w:t xml:space="preserve"> in die Moto2--Weltmeisterschaft einzusteigen. 2015 ist bereits die dritte Saison, die das Team in der zweithöchsten Motorrad-WM-Klasse bestreitet. Das Team wurde von Stefan Keckeisen, Inhaber Keckeisen Akkumulatoren in Memmingen, Wolfgang Kuhn, Inhaber Kuhn Bau in Bad Wurzach, und Techniker Jürgen </w:t>
      </w:r>
      <w:proofErr w:type="spellStart"/>
      <w:r w:rsidRPr="00024180">
        <w:rPr>
          <w:rFonts w:ascii="Franklin Gothic Medium" w:eastAsia="Franklin Gothic Medium" w:hAnsi="Franklin Gothic Medium" w:cs="Franklin Gothic Medium"/>
          <w:bCs/>
        </w:rPr>
        <w:t>Lingg</w:t>
      </w:r>
      <w:proofErr w:type="spellEnd"/>
      <w:r w:rsidRPr="00024180">
        <w:rPr>
          <w:rFonts w:ascii="Franklin Gothic Medium" w:eastAsia="Franklin Gothic Medium" w:hAnsi="Franklin Gothic Medium" w:cs="Franklin Gothic Medium"/>
          <w:bCs/>
        </w:rPr>
        <w:t xml:space="preserve"> ins Leben gerufen. </w:t>
      </w:r>
    </w:p>
    <w:p w:rsidR="00F862ED" w:rsidRPr="00024180" w:rsidRDefault="00F862ED">
      <w:pPr>
        <w:spacing w:after="0" w:line="240" w:lineRule="auto"/>
        <w:rPr>
          <w:rFonts w:ascii="Franklin Gothic Medium" w:eastAsia="Franklin Gothic Medium" w:hAnsi="Franklin Gothic Medium" w:cs="Franklin Gothic Medium"/>
          <w:bCs/>
        </w:rPr>
      </w:pPr>
    </w:p>
    <w:p w:rsidR="00F862ED" w:rsidRPr="00024180" w:rsidRDefault="00024180">
      <w:pPr>
        <w:spacing w:after="0" w:line="240" w:lineRule="auto"/>
        <w:rPr>
          <w:rFonts w:ascii="Franklin Gothic Medium" w:eastAsia="Franklin Gothic Medium" w:hAnsi="Franklin Gothic Medium" w:cs="Franklin Gothic Medium"/>
          <w:bCs/>
        </w:rPr>
      </w:pPr>
      <w:r w:rsidRPr="00024180">
        <w:rPr>
          <w:rFonts w:ascii="Franklin Gothic Medium" w:eastAsia="Franklin Gothic Medium" w:hAnsi="Franklin Gothic Medium" w:cs="Franklin Gothic Medium"/>
          <w:bCs/>
        </w:rPr>
        <w:t xml:space="preserve">„Wir wollen mit diesem Engagement die Nachwuchsfahrer in Deutschland unterstützen und somit als Team </w:t>
      </w:r>
      <w:proofErr w:type="spellStart"/>
      <w:r w:rsidRPr="00024180">
        <w:rPr>
          <w:rFonts w:ascii="Franklin Gothic Medium" w:eastAsia="Franklin Gothic Medium" w:hAnsi="Franklin Gothic Medium" w:cs="Franklin Gothic Medium"/>
          <w:bCs/>
        </w:rPr>
        <w:t>Intact</w:t>
      </w:r>
      <w:proofErr w:type="spellEnd"/>
      <w:r w:rsidRPr="00024180">
        <w:rPr>
          <w:rFonts w:ascii="Franklin Gothic Medium" w:eastAsia="Franklin Gothic Medium" w:hAnsi="Franklin Gothic Medium" w:cs="Franklin Gothic Medium"/>
          <w:bCs/>
        </w:rPr>
        <w:t xml:space="preserve"> GP zusammen mit unseren Partnern </w:t>
      </w:r>
      <w:r w:rsidR="00DB2829">
        <w:rPr>
          <w:rFonts w:ascii="Franklin Gothic Medium" w:eastAsia="Franklin Gothic Medium" w:hAnsi="Franklin Gothic Medium" w:cs="Franklin Gothic Medium"/>
          <w:bCs/>
        </w:rPr>
        <w:t>LIQUI MOLY</w:t>
      </w:r>
      <w:r w:rsidR="00DB2829" w:rsidRPr="00024180">
        <w:rPr>
          <w:rFonts w:ascii="Franklin Gothic Medium" w:eastAsia="Franklin Gothic Medium" w:hAnsi="Franklin Gothic Medium" w:cs="Franklin Gothic Medium"/>
          <w:bCs/>
        </w:rPr>
        <w:t xml:space="preserve"> </w:t>
      </w:r>
      <w:r w:rsidRPr="00024180">
        <w:rPr>
          <w:rFonts w:ascii="Franklin Gothic Medium" w:eastAsia="Franklin Gothic Medium" w:hAnsi="Franklin Gothic Medium" w:cs="Franklin Gothic Medium"/>
          <w:bCs/>
        </w:rPr>
        <w:t xml:space="preserve">und </w:t>
      </w:r>
      <w:proofErr w:type="spellStart"/>
      <w:r w:rsidRPr="00024180">
        <w:rPr>
          <w:rFonts w:ascii="Franklin Gothic Medium" w:eastAsia="Franklin Gothic Medium" w:hAnsi="Franklin Gothic Medium" w:cs="Franklin Gothic Medium"/>
          <w:bCs/>
        </w:rPr>
        <w:t>Intact</w:t>
      </w:r>
      <w:proofErr w:type="spellEnd"/>
      <w:r w:rsidRPr="00024180">
        <w:rPr>
          <w:rFonts w:ascii="Franklin Gothic Medium" w:eastAsia="Franklin Gothic Medium" w:hAnsi="Franklin Gothic Medium" w:cs="Franklin Gothic Medium"/>
          <w:bCs/>
        </w:rPr>
        <w:t xml:space="preserve"> </w:t>
      </w:r>
      <w:proofErr w:type="spellStart"/>
      <w:r w:rsidRPr="00024180">
        <w:rPr>
          <w:rFonts w:ascii="Franklin Gothic Medium" w:eastAsia="Franklin Gothic Medium" w:hAnsi="Franklin Gothic Medium" w:cs="Franklin Gothic Medium"/>
          <w:bCs/>
        </w:rPr>
        <w:t>Battery</w:t>
      </w:r>
      <w:proofErr w:type="spellEnd"/>
      <w:r w:rsidRPr="00024180">
        <w:rPr>
          <w:rFonts w:ascii="Franklin Gothic Medium" w:eastAsia="Franklin Gothic Medium" w:hAnsi="Franklin Gothic Medium" w:cs="Franklin Gothic Medium"/>
          <w:bCs/>
        </w:rPr>
        <w:t>-Power ein Zeichen setzen, dass uns das am Herzen liegt“, erklärt Keckeisen und betont gleichzeitig: „Es ist sehr wichtig, dass junge Talente eine Chance bekommen und in einem professionellen Umfeld in der neuen IDM Moto3 Standard Klasse an den Profi-Motorradrennsport herangeführt werden.“</w:t>
      </w:r>
    </w:p>
    <w:p w:rsidR="00F862ED" w:rsidRPr="00024180" w:rsidRDefault="00F862ED">
      <w:pPr>
        <w:pStyle w:val="berschrift1"/>
        <w:spacing w:before="0" w:after="0"/>
        <w:rPr>
          <w:rFonts w:ascii="Franklin Gothic Medium" w:eastAsia="Franklin Gothic Medium" w:hAnsi="Franklin Gothic Medium" w:cs="Franklin Gothic Medium"/>
          <w:b w:val="0"/>
          <w:sz w:val="22"/>
          <w:szCs w:val="22"/>
        </w:rPr>
      </w:pPr>
    </w:p>
    <w:p w:rsidR="00F862ED" w:rsidRPr="00024180" w:rsidRDefault="00024180">
      <w:pPr>
        <w:pStyle w:val="berschrift1"/>
        <w:spacing w:before="0" w:after="0"/>
        <w:rPr>
          <w:rFonts w:ascii="Franklin Gothic Medium" w:eastAsia="Franklin Gothic Medium" w:hAnsi="Franklin Gothic Medium" w:cs="Franklin Gothic Medium"/>
          <w:b w:val="0"/>
          <w:sz w:val="22"/>
          <w:szCs w:val="22"/>
        </w:rPr>
      </w:pPr>
      <w:r w:rsidRPr="00024180">
        <w:rPr>
          <w:rFonts w:ascii="Franklin Gothic Medium" w:eastAsia="Franklin Gothic Medium" w:hAnsi="Franklin Gothic Medium" w:cs="Franklin Gothic Medium"/>
          <w:b w:val="0"/>
          <w:sz w:val="22"/>
          <w:szCs w:val="22"/>
        </w:rPr>
        <w:t xml:space="preserve">Seit 2015 ist </w:t>
      </w:r>
      <w:r w:rsidR="00DB2829">
        <w:rPr>
          <w:rFonts w:ascii="Franklin Gothic Medium" w:eastAsia="Franklin Gothic Medium" w:hAnsi="Franklin Gothic Medium" w:cs="Franklin Gothic Medium"/>
          <w:b w:val="0"/>
          <w:sz w:val="22"/>
          <w:szCs w:val="22"/>
        </w:rPr>
        <w:t>LIQUI MOLY</w:t>
      </w:r>
      <w:r w:rsidRPr="00024180">
        <w:rPr>
          <w:rFonts w:ascii="Franklin Gothic Medium" w:eastAsia="Franklin Gothic Medium" w:hAnsi="Franklin Gothic Medium" w:cs="Franklin Gothic Medium"/>
          <w:b w:val="0"/>
          <w:sz w:val="22"/>
          <w:szCs w:val="22"/>
        </w:rPr>
        <w:t xml:space="preserve"> auch offizieller Öllieferant der Moto2- und Moto3-Weltmeisterschaft. „Wir sind bereits in der Moto2- und Moto3-WM engagiert und sehen uns daher auch in der Verpflichtung einen Beitrag zu leisten, Nachwuchsfahrer an die höchste Klasse heranzuführen“, sagt Peter Baumann, Marketingleiter </w:t>
      </w:r>
      <w:r w:rsidR="00DB2829">
        <w:rPr>
          <w:rFonts w:ascii="Franklin Gothic Medium" w:eastAsia="Franklin Gothic Medium" w:hAnsi="Franklin Gothic Medium" w:cs="Franklin Gothic Medium"/>
          <w:b w:val="0"/>
          <w:sz w:val="22"/>
          <w:szCs w:val="22"/>
        </w:rPr>
        <w:t>LIQUI MOLY</w:t>
      </w:r>
      <w:r w:rsidRPr="00024180">
        <w:rPr>
          <w:rFonts w:ascii="Franklin Gothic Medium" w:eastAsia="Franklin Gothic Medium" w:hAnsi="Franklin Gothic Medium" w:cs="Franklin Gothic Medium"/>
          <w:b w:val="0"/>
          <w:sz w:val="22"/>
          <w:szCs w:val="22"/>
        </w:rPr>
        <w:t xml:space="preserve"> GmbH.</w:t>
      </w:r>
    </w:p>
    <w:p w:rsidR="00F862ED" w:rsidRPr="00024180" w:rsidRDefault="00F862ED">
      <w:pPr>
        <w:pStyle w:val="berschrift1"/>
        <w:spacing w:before="0" w:after="0"/>
        <w:rPr>
          <w:rFonts w:ascii="Franklin Gothic Medium" w:eastAsia="Franklin Gothic Medium" w:hAnsi="Franklin Gothic Medium" w:cs="Franklin Gothic Medium"/>
          <w:b w:val="0"/>
          <w:sz w:val="22"/>
          <w:szCs w:val="22"/>
        </w:rPr>
      </w:pPr>
    </w:p>
    <w:p w:rsidR="00F862ED" w:rsidRPr="00024180" w:rsidRDefault="00024180">
      <w:pPr>
        <w:spacing w:after="0" w:line="240" w:lineRule="auto"/>
        <w:rPr>
          <w:rFonts w:ascii="Franklin Gothic Medium" w:eastAsia="Franklin Gothic Medium" w:hAnsi="Franklin Gothic Medium" w:cs="Franklin Gothic Medium"/>
          <w:bCs/>
        </w:rPr>
      </w:pPr>
      <w:r w:rsidRPr="00024180">
        <w:rPr>
          <w:rFonts w:ascii="Franklin Gothic Medium" w:eastAsia="Franklin Gothic Medium" w:hAnsi="Franklin Gothic Medium" w:cs="Franklin Gothic Medium"/>
          <w:bCs/>
        </w:rPr>
        <w:t xml:space="preserve">„Mehrere derart starke Partner an Bord zu haben zeigt uns, dass wir mit der Wiedereinführung der Moto3 Klasse in Deutschland auf dem richtigen Weg sind“, sagt Lars </w:t>
      </w:r>
      <w:proofErr w:type="spellStart"/>
      <w:r w:rsidRPr="00024180">
        <w:rPr>
          <w:rFonts w:ascii="Franklin Gothic Medium" w:eastAsia="Franklin Gothic Medium" w:hAnsi="Franklin Gothic Medium" w:cs="Franklin Gothic Medium"/>
          <w:bCs/>
        </w:rPr>
        <w:t>Soutschka</w:t>
      </w:r>
      <w:proofErr w:type="spellEnd"/>
      <w:r w:rsidRPr="00024180">
        <w:rPr>
          <w:rFonts w:ascii="Franklin Gothic Medium" w:eastAsia="Franklin Gothic Medium" w:hAnsi="Franklin Gothic Medium" w:cs="Franklin Gothic Medium"/>
          <w:bCs/>
        </w:rPr>
        <w:t xml:space="preserve">, ADAC Leiter Motorsport und Klassik. „Jeder deutsche Motorradfan kennt Sandro </w:t>
      </w:r>
      <w:proofErr w:type="spellStart"/>
      <w:r w:rsidRPr="00024180">
        <w:rPr>
          <w:rFonts w:ascii="Franklin Gothic Medium" w:eastAsia="Franklin Gothic Medium" w:hAnsi="Franklin Gothic Medium" w:cs="Franklin Gothic Medium"/>
          <w:bCs/>
        </w:rPr>
        <w:t>Cortese</w:t>
      </w:r>
      <w:proofErr w:type="spellEnd"/>
      <w:r w:rsidRPr="00024180">
        <w:rPr>
          <w:rFonts w:ascii="Franklin Gothic Medium" w:eastAsia="Franklin Gothic Medium" w:hAnsi="Franklin Gothic Medium" w:cs="Franklin Gothic Medium"/>
          <w:bCs/>
        </w:rPr>
        <w:t xml:space="preserve">, der sich mit </w:t>
      </w:r>
      <w:proofErr w:type="spellStart"/>
      <w:r w:rsidRPr="00024180">
        <w:rPr>
          <w:rFonts w:ascii="Franklin Gothic Medium" w:eastAsia="Franklin Gothic Medium" w:hAnsi="Franklin Gothic Medium" w:cs="Franklin Gothic Medium"/>
          <w:bCs/>
        </w:rPr>
        <w:t>Intact</w:t>
      </w:r>
      <w:proofErr w:type="spellEnd"/>
      <w:r w:rsidRPr="00024180">
        <w:rPr>
          <w:rFonts w:ascii="Franklin Gothic Medium" w:eastAsia="Franklin Gothic Medium" w:hAnsi="Franklin Gothic Medium" w:cs="Franklin Gothic Medium"/>
          <w:bCs/>
        </w:rPr>
        <w:t xml:space="preserve"> GP ein starkes Umfeld im Grand Prix aufgebaut hat und in der Moto2-Weltmeisterschaft um die besten Plätze kämpft. Wir sind stolz, diese Firmen jetzt auch in der Moto3 Standard / Moto3 GP in Deutschland vertreten zu dürfen.“</w:t>
      </w:r>
    </w:p>
    <w:p w:rsidR="00F862ED" w:rsidRPr="00024180" w:rsidRDefault="00F862ED">
      <w:pPr>
        <w:spacing w:after="0" w:line="240" w:lineRule="auto"/>
        <w:rPr>
          <w:rFonts w:ascii="Franklin Gothic Medium" w:eastAsia="Franklin Gothic Medium" w:hAnsi="Franklin Gothic Medium" w:cs="Franklin Gothic Medium"/>
          <w:bCs/>
        </w:rPr>
      </w:pPr>
    </w:p>
    <w:p w:rsidR="00F862ED" w:rsidRPr="00024180" w:rsidRDefault="00024180">
      <w:pPr>
        <w:pStyle w:val="berschrift1"/>
        <w:spacing w:before="0" w:after="0"/>
        <w:rPr>
          <w:rFonts w:ascii="Franklin Gothic Medium" w:eastAsia="Franklin Gothic Medium" w:hAnsi="Franklin Gothic Medium" w:cs="Franklin Gothic Medium"/>
          <w:b w:val="0"/>
          <w:sz w:val="22"/>
          <w:szCs w:val="22"/>
        </w:rPr>
      </w:pPr>
      <w:r w:rsidRPr="00024180">
        <w:rPr>
          <w:rFonts w:ascii="Franklin Gothic Medium" w:eastAsia="Franklin Gothic Medium" w:hAnsi="Franklin Gothic Medium" w:cs="Franklin Gothic Medium"/>
          <w:b w:val="0"/>
          <w:sz w:val="22"/>
          <w:szCs w:val="22"/>
        </w:rPr>
        <w:t xml:space="preserve">Die </w:t>
      </w:r>
      <w:r w:rsidR="00DB2829">
        <w:rPr>
          <w:rFonts w:ascii="Franklin Gothic Medium" w:eastAsia="Franklin Gothic Medium" w:hAnsi="Franklin Gothic Medium" w:cs="Franklin Gothic Medium"/>
          <w:b w:val="0"/>
          <w:sz w:val="22"/>
          <w:szCs w:val="22"/>
        </w:rPr>
        <w:t>LIQUI MOLY</w:t>
      </w:r>
      <w:r w:rsidRPr="00024180">
        <w:rPr>
          <w:rFonts w:ascii="Franklin Gothic Medium" w:eastAsia="Franklin Gothic Medium" w:hAnsi="Franklin Gothic Medium" w:cs="Franklin Gothic Medium"/>
          <w:b w:val="0"/>
          <w:sz w:val="22"/>
          <w:szCs w:val="22"/>
        </w:rPr>
        <w:t xml:space="preserve"> GmbH ist ein Ulmer Familienunternehmen, das auf die Herstellung von Additiven, Schmierstoffen und Ölen spezialisiert ist und 1957 gegründet wurde. Das Unternehmen wird von Ernst Prost als geschäftsführendem Gesellschafter geleitet und ist seit jeher im Sponsoring sehr aktiv. Neben Unterstützung für zahlreiche Motorsportserien und Teams, investiert </w:t>
      </w:r>
      <w:r w:rsidR="00DB2829">
        <w:rPr>
          <w:rFonts w:ascii="Franklin Gothic Medium" w:eastAsia="Franklin Gothic Medium" w:hAnsi="Franklin Gothic Medium" w:cs="Franklin Gothic Medium"/>
          <w:b w:val="0"/>
          <w:sz w:val="22"/>
          <w:szCs w:val="22"/>
        </w:rPr>
        <w:t>LIQUI MOLY</w:t>
      </w:r>
      <w:r w:rsidRPr="00024180">
        <w:rPr>
          <w:rFonts w:ascii="Franklin Gothic Medium" w:eastAsia="Franklin Gothic Medium" w:hAnsi="Franklin Gothic Medium" w:cs="Franklin Gothic Medium"/>
          <w:b w:val="0"/>
          <w:sz w:val="22"/>
          <w:szCs w:val="22"/>
        </w:rPr>
        <w:t xml:space="preserve"> auch in Fußball, Handball und Wintersport. </w:t>
      </w:r>
    </w:p>
    <w:p w:rsidR="00F862ED" w:rsidRDefault="00F862ED">
      <w:pPr>
        <w:spacing w:after="0" w:line="240" w:lineRule="auto"/>
        <w:rPr>
          <w:rFonts w:ascii="Franklin Gothic Medium" w:eastAsia="Franklin Gothic Medium" w:hAnsi="Franklin Gothic Medium" w:cs="Franklin Gothic Medium"/>
          <w:b/>
          <w:bCs/>
        </w:rPr>
      </w:pPr>
    </w:p>
    <w:p w:rsidR="00DB2829" w:rsidRDefault="00DB2829">
      <w:pPr>
        <w:spacing w:after="0" w:line="240" w:lineRule="auto"/>
        <w:rPr>
          <w:rFonts w:ascii="Franklin Gothic Medium" w:eastAsia="Franklin Gothic Medium" w:hAnsi="Franklin Gothic Medium" w:cs="Franklin Gothic Medium"/>
          <w:b/>
          <w:bCs/>
        </w:rPr>
      </w:pPr>
      <w:r>
        <w:rPr>
          <w:rFonts w:ascii="Franklin Gothic Medium" w:eastAsia="Franklin Gothic Medium" w:hAnsi="Franklin Gothic Medium" w:cs="Franklin Gothic Medium"/>
          <w:b/>
          <w:bCs/>
        </w:rPr>
        <w:br w:type="page"/>
      </w:r>
    </w:p>
    <w:p w:rsidR="00F862ED" w:rsidRDefault="00F862ED">
      <w:pPr>
        <w:spacing w:after="0" w:line="240" w:lineRule="auto"/>
        <w:rPr>
          <w:rFonts w:ascii="Franklin Gothic Medium" w:eastAsia="Franklin Gothic Medium" w:hAnsi="Franklin Gothic Medium" w:cs="Franklin Gothic Medium"/>
          <w:b/>
          <w:bCs/>
        </w:rPr>
      </w:pPr>
      <w:bookmarkStart w:id="0" w:name="_GoBack"/>
      <w:bookmarkEnd w:id="0"/>
    </w:p>
    <w:p w:rsidR="00F862ED" w:rsidRPr="00024180" w:rsidRDefault="00024180">
      <w:pPr>
        <w:spacing w:after="0" w:line="240" w:lineRule="auto"/>
        <w:rPr>
          <w:rFonts w:ascii="Franklin Gothic Medium" w:eastAsia="Franklin Gothic Medium" w:hAnsi="Franklin Gothic Medium" w:cs="Franklin Gothic Medium"/>
          <w:b/>
          <w:bCs/>
          <w:sz w:val="18"/>
          <w:szCs w:val="18"/>
          <w:lang w:val="en-US"/>
        </w:rPr>
      </w:pPr>
      <w:proofErr w:type="spellStart"/>
      <w:r w:rsidRPr="00024180">
        <w:rPr>
          <w:rFonts w:ascii="Franklin Gothic Medium" w:eastAsia="Franklin Gothic Medium" w:hAnsi="Franklin Gothic Medium" w:cs="Franklin Gothic Medium"/>
          <w:b/>
          <w:bCs/>
          <w:sz w:val="18"/>
          <w:szCs w:val="18"/>
          <w:lang w:val="en-US"/>
        </w:rPr>
        <w:t>Pressekontakt</w:t>
      </w:r>
      <w:proofErr w:type="spellEnd"/>
    </w:p>
    <w:p w:rsidR="00F862ED" w:rsidRPr="00024180" w:rsidRDefault="00F862ED">
      <w:pPr>
        <w:spacing w:after="0" w:line="240" w:lineRule="auto"/>
        <w:rPr>
          <w:rFonts w:ascii="Franklin Gothic Medium" w:eastAsia="Franklin Gothic Medium" w:hAnsi="Franklin Gothic Medium" w:cs="Franklin Gothic Medium"/>
          <w:b/>
          <w:bCs/>
          <w:sz w:val="18"/>
          <w:szCs w:val="18"/>
          <w:lang w:val="en-US"/>
        </w:rPr>
      </w:pPr>
    </w:p>
    <w:p w:rsidR="00F862ED" w:rsidRDefault="00024180">
      <w:pPr>
        <w:spacing w:after="0" w:line="240" w:lineRule="auto"/>
        <w:rPr>
          <w:rFonts w:ascii="Franklin Gothic Medium" w:eastAsia="Franklin Gothic Medium" w:hAnsi="Franklin Gothic Medium" w:cs="Franklin Gothic Medium"/>
          <w:b/>
          <w:bCs/>
          <w:sz w:val="18"/>
          <w:szCs w:val="18"/>
          <w:lang w:val="en-US"/>
        </w:rPr>
      </w:pPr>
      <w:r>
        <w:rPr>
          <w:rFonts w:ascii="Franklin Gothic Medium" w:eastAsia="Franklin Gothic Medium" w:hAnsi="Franklin Gothic Medium" w:cs="Franklin Gothic Medium"/>
          <w:b/>
          <w:bCs/>
          <w:sz w:val="18"/>
          <w:szCs w:val="18"/>
          <w:lang w:val="en-US"/>
        </w:rPr>
        <w:t>Moto3 Standard / Moto3 GP</w:t>
      </w:r>
    </w:p>
    <w:p w:rsidR="00F862ED" w:rsidRPr="00024180" w:rsidRDefault="00024180">
      <w:pPr>
        <w:spacing w:after="0" w:line="240" w:lineRule="auto"/>
        <w:rPr>
          <w:rFonts w:ascii="Franklin Gothic Medium" w:eastAsia="Franklin Gothic Medium" w:hAnsi="Franklin Gothic Medium" w:cs="Franklin Gothic Medium"/>
          <w:bCs/>
          <w:sz w:val="18"/>
          <w:szCs w:val="18"/>
          <w:lang w:val="en-US"/>
        </w:rPr>
      </w:pPr>
      <w:r w:rsidRPr="00024180">
        <w:rPr>
          <w:rFonts w:ascii="Franklin Gothic Medium" w:eastAsia="Franklin Gothic Medium" w:hAnsi="Franklin Gothic Medium" w:cs="Franklin Gothic Medium"/>
          <w:bCs/>
          <w:sz w:val="18"/>
          <w:szCs w:val="18"/>
          <w:lang w:val="en-US"/>
        </w:rPr>
        <w:t xml:space="preserve">Maria </w:t>
      </w:r>
      <w:proofErr w:type="spellStart"/>
      <w:r w:rsidRPr="00024180">
        <w:rPr>
          <w:rFonts w:ascii="Franklin Gothic Medium" w:eastAsia="Franklin Gothic Medium" w:hAnsi="Franklin Gothic Medium" w:cs="Franklin Gothic Medium"/>
          <w:bCs/>
          <w:sz w:val="18"/>
          <w:szCs w:val="18"/>
          <w:lang w:val="en-US"/>
        </w:rPr>
        <w:t>Pohlmann</w:t>
      </w:r>
      <w:proofErr w:type="spellEnd"/>
      <w:r w:rsidRPr="00024180">
        <w:rPr>
          <w:rFonts w:ascii="Franklin Gothic Medium" w:eastAsia="Franklin Gothic Medium" w:hAnsi="Franklin Gothic Medium" w:cs="Franklin Gothic Medium"/>
          <w:bCs/>
          <w:sz w:val="18"/>
          <w:szCs w:val="18"/>
          <w:lang w:val="en-US"/>
        </w:rPr>
        <w:t xml:space="preserve">, Be on Pole </w:t>
      </w:r>
    </w:p>
    <w:p w:rsidR="00F862ED" w:rsidRPr="00024180" w:rsidRDefault="00024180">
      <w:pPr>
        <w:spacing w:after="0" w:line="240" w:lineRule="auto"/>
        <w:rPr>
          <w:rFonts w:ascii="Franklin Gothic Medium" w:eastAsia="Franklin Gothic Medium" w:hAnsi="Franklin Gothic Medium" w:cs="Franklin Gothic Medium"/>
          <w:bCs/>
          <w:sz w:val="18"/>
          <w:szCs w:val="18"/>
        </w:rPr>
      </w:pPr>
      <w:r w:rsidRPr="00024180">
        <w:rPr>
          <w:rFonts w:ascii="Franklin Gothic Medium" w:eastAsia="Franklin Gothic Medium" w:hAnsi="Franklin Gothic Medium" w:cs="Franklin Gothic Medium"/>
          <w:bCs/>
          <w:sz w:val="18"/>
          <w:szCs w:val="18"/>
        </w:rPr>
        <w:t>Mobil: +49 (0) 152 299 30759, E-Mail: maria.pohlmann@be-on-pole.com</w:t>
      </w:r>
    </w:p>
    <w:p w:rsidR="00F862ED" w:rsidRDefault="00F862ED">
      <w:pPr>
        <w:spacing w:after="0" w:line="240" w:lineRule="auto"/>
        <w:rPr>
          <w:rFonts w:ascii="Franklin Gothic Medium" w:eastAsia="Franklin Gothic Medium" w:hAnsi="Franklin Gothic Medium" w:cs="Franklin Gothic Medium"/>
          <w:b/>
          <w:bCs/>
          <w:sz w:val="18"/>
          <w:szCs w:val="18"/>
        </w:rPr>
      </w:pPr>
    </w:p>
    <w:p w:rsidR="00F862ED" w:rsidRDefault="00024180">
      <w:pPr>
        <w:spacing w:after="0" w:line="240" w:lineRule="auto"/>
        <w:rPr>
          <w:rFonts w:ascii="Franklin Gothic Medium" w:eastAsia="Franklin Gothic Medium" w:hAnsi="Franklin Gothic Medium" w:cs="Franklin Gothic Medium"/>
          <w:b/>
          <w:bCs/>
          <w:sz w:val="18"/>
          <w:szCs w:val="18"/>
        </w:rPr>
      </w:pPr>
      <w:r>
        <w:rPr>
          <w:rFonts w:ascii="Franklin Gothic Medium" w:eastAsia="Franklin Gothic Medium" w:hAnsi="Franklin Gothic Medium" w:cs="Franklin Gothic Medium"/>
          <w:b/>
          <w:bCs/>
          <w:sz w:val="18"/>
          <w:szCs w:val="18"/>
        </w:rPr>
        <w:t>ADAC e.V.</w:t>
      </w:r>
    </w:p>
    <w:p w:rsidR="00F862ED" w:rsidRPr="00024180" w:rsidRDefault="00024180">
      <w:pPr>
        <w:spacing w:after="0" w:line="240" w:lineRule="auto"/>
        <w:rPr>
          <w:rFonts w:ascii="Franklin Gothic Medium" w:eastAsia="Franklin Gothic Medium" w:hAnsi="Franklin Gothic Medium" w:cs="Franklin Gothic Medium"/>
          <w:bCs/>
          <w:sz w:val="18"/>
          <w:szCs w:val="18"/>
        </w:rPr>
      </w:pPr>
      <w:r w:rsidRPr="00024180">
        <w:rPr>
          <w:rFonts w:ascii="Franklin Gothic Medium" w:eastAsia="Franklin Gothic Medium" w:hAnsi="Franklin Gothic Medium" w:cs="Franklin Gothic Medium"/>
          <w:bCs/>
          <w:sz w:val="18"/>
          <w:szCs w:val="18"/>
        </w:rPr>
        <w:t>Kay-Oliver Langendorff, Leiter Motorsport- und Klassik-Kommunikation</w:t>
      </w:r>
    </w:p>
    <w:p w:rsidR="00F862ED" w:rsidRPr="00024180" w:rsidRDefault="00024180">
      <w:pPr>
        <w:spacing w:after="0" w:line="240" w:lineRule="auto"/>
        <w:rPr>
          <w:rFonts w:ascii="Franklin Gothic Medium" w:eastAsia="Franklin Gothic Medium" w:hAnsi="Franklin Gothic Medium" w:cs="Franklin Gothic Medium"/>
          <w:bCs/>
          <w:sz w:val="18"/>
          <w:szCs w:val="18"/>
        </w:rPr>
      </w:pPr>
      <w:r w:rsidRPr="00024180">
        <w:rPr>
          <w:rFonts w:ascii="Franklin Gothic Medium" w:eastAsia="Franklin Gothic Medium" w:hAnsi="Franklin Gothic Medium" w:cs="Franklin Gothic Medium"/>
          <w:bCs/>
          <w:sz w:val="18"/>
          <w:szCs w:val="18"/>
        </w:rPr>
        <w:t>Tel.: +49 (0) 89 7676 6936, Mobil: +49 (0) 171 555 5936, E-Mail: kay.langendorff@adac.de</w:t>
      </w:r>
    </w:p>
    <w:p w:rsidR="00F862ED" w:rsidRDefault="00F862ED">
      <w:pPr>
        <w:spacing w:after="0" w:line="240" w:lineRule="auto"/>
        <w:rPr>
          <w:rFonts w:ascii="Franklin Gothic Medium" w:eastAsia="Franklin Gothic Medium" w:hAnsi="Franklin Gothic Medium" w:cs="Franklin Gothic Medium"/>
          <w:b/>
          <w:bCs/>
          <w:sz w:val="18"/>
          <w:szCs w:val="18"/>
        </w:rPr>
      </w:pPr>
    </w:p>
    <w:p w:rsidR="00F862ED" w:rsidRDefault="00024180">
      <w:pPr>
        <w:spacing w:after="0" w:line="240" w:lineRule="auto"/>
      </w:pPr>
      <w:r>
        <w:rPr>
          <w:rFonts w:ascii="Franklin Gothic Medium" w:eastAsia="Franklin Gothic Medium" w:hAnsi="Franklin Gothic Medium" w:cs="Franklin Gothic Medium"/>
          <w:b/>
          <w:bCs/>
          <w:sz w:val="18"/>
          <w:szCs w:val="18"/>
        </w:rPr>
        <w:t>www.adac.de/motorsport</w:t>
      </w:r>
    </w:p>
    <w:sectPr w:rsidR="00F862ED" w:rsidSect="00F862ED">
      <w:headerReference w:type="default" r:id="rId7"/>
      <w:footerReference w:type="default" r:id="rId8"/>
      <w:pgSz w:w="11900" w:h="16840"/>
      <w:pgMar w:top="1985" w:right="1417" w:bottom="1134" w:left="1417" w:header="1134" w:footer="2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13D" w:rsidRDefault="0034213D" w:rsidP="00F862ED">
      <w:pPr>
        <w:spacing w:after="0" w:line="240" w:lineRule="auto"/>
      </w:pPr>
      <w:r>
        <w:separator/>
      </w:r>
    </w:p>
  </w:endnote>
  <w:endnote w:type="continuationSeparator" w:id="0">
    <w:p w:rsidR="0034213D" w:rsidRDefault="0034213D" w:rsidP="00F86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80" w:rsidRDefault="00024180">
    <w:pPr>
      <w:pStyle w:val="Fuzeile"/>
      <w:tabs>
        <w:tab w:val="clear" w:pos="9072"/>
        <w:tab w:val="right" w:pos="9046"/>
      </w:tabs>
    </w:pPr>
    <w:r>
      <w:rPr>
        <w:noProof/>
      </w:rPr>
      <w:drawing>
        <wp:inline distT="0" distB="0" distL="0" distR="0">
          <wp:extent cx="5753119" cy="43805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oto3-sponsoren.jpeg"/>
                  <pic:cNvPicPr/>
                </pic:nvPicPr>
                <pic:blipFill>
                  <a:blip r:embed="rId1">
                    <a:extLst/>
                  </a:blip>
                  <a:stretch>
                    <a:fillRect/>
                  </a:stretch>
                </pic:blipFill>
                <pic:spPr>
                  <a:xfrm>
                    <a:off x="0" y="0"/>
                    <a:ext cx="5753119" cy="438055"/>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13D" w:rsidRDefault="0034213D" w:rsidP="00F862ED">
      <w:pPr>
        <w:spacing w:after="0" w:line="240" w:lineRule="auto"/>
      </w:pPr>
      <w:r>
        <w:separator/>
      </w:r>
    </w:p>
  </w:footnote>
  <w:footnote w:type="continuationSeparator" w:id="0">
    <w:p w:rsidR="0034213D" w:rsidRDefault="0034213D" w:rsidP="00F862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80" w:rsidRDefault="00024180">
    <w:pPr>
      <w:pStyle w:val="Kopfzeile"/>
      <w:tabs>
        <w:tab w:val="clear" w:pos="9072"/>
        <w:tab w:val="right" w:pos="9046"/>
      </w:tabs>
      <w:spacing w:after="0" w:line="240" w:lineRule="auto"/>
      <w:jc w:val="right"/>
      <w:rPr>
        <w:rFonts w:ascii="Franklin Gothic Medium" w:eastAsia="Franklin Gothic Medium" w:hAnsi="Franklin Gothic Medium" w:cs="Franklin Gothic Medium"/>
        <w:b/>
        <w:bCs/>
        <w:sz w:val="26"/>
        <w:szCs w:val="26"/>
      </w:rPr>
    </w:pPr>
  </w:p>
  <w:p w:rsidR="00024180" w:rsidRDefault="00024180">
    <w:pPr>
      <w:pStyle w:val="Kopfzeile"/>
      <w:tabs>
        <w:tab w:val="clear" w:pos="9072"/>
        <w:tab w:val="right" w:pos="9046"/>
      </w:tabs>
      <w:spacing w:after="0" w:line="240" w:lineRule="auto"/>
    </w:pPr>
    <w:r>
      <w:rPr>
        <w:rFonts w:ascii="Franklin Gothic Medium" w:eastAsia="Franklin Gothic Medium" w:hAnsi="Franklin Gothic Medium" w:cs="Franklin Gothic Medium"/>
        <w:b/>
        <w:bCs/>
        <w:sz w:val="26"/>
        <w:szCs w:val="26"/>
      </w:rPr>
      <w:t>Presse-Information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3239A"/>
    <w:multiLevelType w:val="multilevel"/>
    <w:tmpl w:val="17509E80"/>
    <w:styleLink w:val="List0"/>
    <w:lvl w:ilvl="0">
      <w:numFmt w:val="bullet"/>
      <w:lvlText w:val="•"/>
      <w:lvlJc w:val="left"/>
      <w:rPr>
        <w:rFonts w:ascii="Helvetica" w:eastAsia="Helvetica" w:hAnsi="Helvetica" w:cs="Helvetica"/>
        <w:position w:val="0"/>
      </w:rPr>
    </w:lvl>
    <w:lvl w:ilvl="1">
      <w:start w:val="1"/>
      <w:numFmt w:val="bullet"/>
      <w:lvlText w:val="o"/>
      <w:lvlJc w:val="left"/>
      <w:rPr>
        <w:rFonts w:ascii="Franklin Gothic Medium" w:eastAsia="Franklin Gothic Medium" w:hAnsi="Franklin Gothic Medium" w:cs="Franklin Gothic Medium"/>
        <w:position w:val="0"/>
      </w:rPr>
    </w:lvl>
    <w:lvl w:ilvl="2">
      <w:start w:val="1"/>
      <w:numFmt w:val="bullet"/>
      <w:lvlText w:val="▪"/>
      <w:lvlJc w:val="left"/>
      <w:rPr>
        <w:rFonts w:ascii="Franklin Gothic Medium" w:eastAsia="Franklin Gothic Medium" w:hAnsi="Franklin Gothic Medium" w:cs="Franklin Gothic Medium"/>
        <w:position w:val="0"/>
      </w:rPr>
    </w:lvl>
    <w:lvl w:ilvl="3">
      <w:start w:val="1"/>
      <w:numFmt w:val="bullet"/>
      <w:lvlText w:val="•"/>
      <w:lvlJc w:val="left"/>
      <w:rPr>
        <w:rFonts w:ascii="Franklin Gothic Medium" w:eastAsia="Franklin Gothic Medium" w:hAnsi="Franklin Gothic Medium" w:cs="Franklin Gothic Medium"/>
        <w:position w:val="0"/>
      </w:rPr>
    </w:lvl>
    <w:lvl w:ilvl="4">
      <w:start w:val="1"/>
      <w:numFmt w:val="bullet"/>
      <w:lvlText w:val="o"/>
      <w:lvlJc w:val="left"/>
      <w:rPr>
        <w:rFonts w:ascii="Franklin Gothic Medium" w:eastAsia="Franklin Gothic Medium" w:hAnsi="Franklin Gothic Medium" w:cs="Franklin Gothic Medium"/>
        <w:position w:val="0"/>
      </w:rPr>
    </w:lvl>
    <w:lvl w:ilvl="5">
      <w:start w:val="1"/>
      <w:numFmt w:val="bullet"/>
      <w:lvlText w:val="▪"/>
      <w:lvlJc w:val="left"/>
      <w:rPr>
        <w:rFonts w:ascii="Franklin Gothic Medium" w:eastAsia="Franklin Gothic Medium" w:hAnsi="Franklin Gothic Medium" w:cs="Franklin Gothic Medium"/>
        <w:position w:val="0"/>
      </w:rPr>
    </w:lvl>
    <w:lvl w:ilvl="6">
      <w:start w:val="1"/>
      <w:numFmt w:val="bullet"/>
      <w:lvlText w:val="•"/>
      <w:lvlJc w:val="left"/>
      <w:rPr>
        <w:rFonts w:ascii="Franklin Gothic Medium" w:eastAsia="Franklin Gothic Medium" w:hAnsi="Franklin Gothic Medium" w:cs="Franklin Gothic Medium"/>
        <w:position w:val="0"/>
      </w:rPr>
    </w:lvl>
    <w:lvl w:ilvl="7">
      <w:start w:val="1"/>
      <w:numFmt w:val="bullet"/>
      <w:lvlText w:val="o"/>
      <w:lvlJc w:val="left"/>
      <w:rPr>
        <w:rFonts w:ascii="Franklin Gothic Medium" w:eastAsia="Franklin Gothic Medium" w:hAnsi="Franklin Gothic Medium" w:cs="Franklin Gothic Medium"/>
        <w:position w:val="0"/>
      </w:rPr>
    </w:lvl>
    <w:lvl w:ilvl="8">
      <w:start w:val="1"/>
      <w:numFmt w:val="bullet"/>
      <w:lvlText w:val="▪"/>
      <w:lvlJc w:val="left"/>
      <w:rPr>
        <w:rFonts w:ascii="Franklin Gothic Medium" w:eastAsia="Franklin Gothic Medium" w:hAnsi="Franklin Gothic Medium" w:cs="Franklin Gothic Medium"/>
        <w:position w:val="0"/>
      </w:rPr>
    </w:lvl>
  </w:abstractNum>
  <w:abstractNum w:abstractNumId="1">
    <w:nsid w:val="34683D6F"/>
    <w:multiLevelType w:val="multilevel"/>
    <w:tmpl w:val="F1A04664"/>
    <w:lvl w:ilvl="0">
      <w:numFmt w:val="bullet"/>
      <w:lvlText w:val="•"/>
      <w:lvlJc w:val="left"/>
      <w:rPr>
        <w:rFonts w:ascii="Helvetica" w:eastAsia="Helvetica" w:hAnsi="Helvetica" w:cs="Helvetica"/>
        <w:position w:val="0"/>
      </w:rPr>
    </w:lvl>
    <w:lvl w:ilvl="1">
      <w:start w:val="1"/>
      <w:numFmt w:val="bullet"/>
      <w:lvlText w:val="o"/>
      <w:lvlJc w:val="left"/>
      <w:rPr>
        <w:rFonts w:ascii="Franklin Gothic Medium" w:eastAsia="Franklin Gothic Medium" w:hAnsi="Franklin Gothic Medium" w:cs="Franklin Gothic Medium"/>
        <w:position w:val="0"/>
      </w:rPr>
    </w:lvl>
    <w:lvl w:ilvl="2">
      <w:start w:val="1"/>
      <w:numFmt w:val="bullet"/>
      <w:lvlText w:val="▪"/>
      <w:lvlJc w:val="left"/>
      <w:rPr>
        <w:rFonts w:ascii="Franklin Gothic Medium" w:eastAsia="Franklin Gothic Medium" w:hAnsi="Franklin Gothic Medium" w:cs="Franklin Gothic Medium"/>
        <w:position w:val="0"/>
      </w:rPr>
    </w:lvl>
    <w:lvl w:ilvl="3">
      <w:start w:val="1"/>
      <w:numFmt w:val="bullet"/>
      <w:lvlText w:val="•"/>
      <w:lvlJc w:val="left"/>
      <w:rPr>
        <w:rFonts w:ascii="Franklin Gothic Medium" w:eastAsia="Franklin Gothic Medium" w:hAnsi="Franklin Gothic Medium" w:cs="Franklin Gothic Medium"/>
        <w:position w:val="0"/>
      </w:rPr>
    </w:lvl>
    <w:lvl w:ilvl="4">
      <w:start w:val="1"/>
      <w:numFmt w:val="bullet"/>
      <w:lvlText w:val="o"/>
      <w:lvlJc w:val="left"/>
      <w:rPr>
        <w:rFonts w:ascii="Franklin Gothic Medium" w:eastAsia="Franklin Gothic Medium" w:hAnsi="Franklin Gothic Medium" w:cs="Franklin Gothic Medium"/>
        <w:position w:val="0"/>
      </w:rPr>
    </w:lvl>
    <w:lvl w:ilvl="5">
      <w:start w:val="1"/>
      <w:numFmt w:val="bullet"/>
      <w:lvlText w:val="▪"/>
      <w:lvlJc w:val="left"/>
      <w:rPr>
        <w:rFonts w:ascii="Franklin Gothic Medium" w:eastAsia="Franklin Gothic Medium" w:hAnsi="Franklin Gothic Medium" w:cs="Franklin Gothic Medium"/>
        <w:position w:val="0"/>
      </w:rPr>
    </w:lvl>
    <w:lvl w:ilvl="6">
      <w:start w:val="1"/>
      <w:numFmt w:val="bullet"/>
      <w:lvlText w:val="•"/>
      <w:lvlJc w:val="left"/>
      <w:rPr>
        <w:rFonts w:ascii="Franklin Gothic Medium" w:eastAsia="Franklin Gothic Medium" w:hAnsi="Franklin Gothic Medium" w:cs="Franklin Gothic Medium"/>
        <w:position w:val="0"/>
      </w:rPr>
    </w:lvl>
    <w:lvl w:ilvl="7">
      <w:start w:val="1"/>
      <w:numFmt w:val="bullet"/>
      <w:lvlText w:val="o"/>
      <w:lvlJc w:val="left"/>
      <w:rPr>
        <w:rFonts w:ascii="Franklin Gothic Medium" w:eastAsia="Franklin Gothic Medium" w:hAnsi="Franklin Gothic Medium" w:cs="Franklin Gothic Medium"/>
        <w:position w:val="0"/>
      </w:rPr>
    </w:lvl>
    <w:lvl w:ilvl="8">
      <w:start w:val="1"/>
      <w:numFmt w:val="bullet"/>
      <w:lvlText w:val="▪"/>
      <w:lvlJc w:val="left"/>
      <w:rPr>
        <w:rFonts w:ascii="Franklin Gothic Medium" w:eastAsia="Franklin Gothic Medium" w:hAnsi="Franklin Gothic Medium" w:cs="Franklin Gothic Medium"/>
        <w:position w:val="0"/>
      </w:rPr>
    </w:lvl>
  </w:abstractNum>
  <w:abstractNum w:abstractNumId="2">
    <w:nsid w:val="4F485579"/>
    <w:multiLevelType w:val="multilevel"/>
    <w:tmpl w:val="8CD4134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nsid w:val="51A14E14"/>
    <w:multiLevelType w:val="multilevel"/>
    <w:tmpl w:val="1624D748"/>
    <w:lvl w:ilvl="0">
      <w:start w:val="1"/>
      <w:numFmt w:val="bullet"/>
      <w:lvlText w:val="•"/>
      <w:lvlJc w:val="left"/>
      <w:rPr>
        <w:rFonts w:ascii="Franklin Gothic Medium" w:eastAsia="Franklin Gothic Medium" w:hAnsi="Franklin Gothic Medium" w:cs="Franklin Gothic Medium"/>
        <w:position w:val="0"/>
      </w:rPr>
    </w:lvl>
    <w:lvl w:ilvl="1">
      <w:start w:val="1"/>
      <w:numFmt w:val="bullet"/>
      <w:lvlText w:val="o"/>
      <w:lvlJc w:val="left"/>
      <w:rPr>
        <w:rFonts w:ascii="Franklin Gothic Medium" w:eastAsia="Franklin Gothic Medium" w:hAnsi="Franklin Gothic Medium" w:cs="Franklin Gothic Medium"/>
        <w:position w:val="0"/>
      </w:rPr>
    </w:lvl>
    <w:lvl w:ilvl="2">
      <w:start w:val="1"/>
      <w:numFmt w:val="bullet"/>
      <w:lvlText w:val="▪"/>
      <w:lvlJc w:val="left"/>
      <w:rPr>
        <w:rFonts w:ascii="Franklin Gothic Medium" w:eastAsia="Franklin Gothic Medium" w:hAnsi="Franklin Gothic Medium" w:cs="Franklin Gothic Medium"/>
        <w:position w:val="0"/>
      </w:rPr>
    </w:lvl>
    <w:lvl w:ilvl="3">
      <w:start w:val="1"/>
      <w:numFmt w:val="bullet"/>
      <w:lvlText w:val="•"/>
      <w:lvlJc w:val="left"/>
      <w:rPr>
        <w:rFonts w:ascii="Franklin Gothic Medium" w:eastAsia="Franklin Gothic Medium" w:hAnsi="Franklin Gothic Medium" w:cs="Franklin Gothic Medium"/>
        <w:position w:val="0"/>
      </w:rPr>
    </w:lvl>
    <w:lvl w:ilvl="4">
      <w:start w:val="1"/>
      <w:numFmt w:val="bullet"/>
      <w:lvlText w:val="o"/>
      <w:lvlJc w:val="left"/>
      <w:rPr>
        <w:rFonts w:ascii="Franklin Gothic Medium" w:eastAsia="Franklin Gothic Medium" w:hAnsi="Franklin Gothic Medium" w:cs="Franklin Gothic Medium"/>
        <w:position w:val="0"/>
      </w:rPr>
    </w:lvl>
    <w:lvl w:ilvl="5">
      <w:start w:val="1"/>
      <w:numFmt w:val="bullet"/>
      <w:lvlText w:val="▪"/>
      <w:lvlJc w:val="left"/>
      <w:rPr>
        <w:rFonts w:ascii="Franklin Gothic Medium" w:eastAsia="Franklin Gothic Medium" w:hAnsi="Franklin Gothic Medium" w:cs="Franklin Gothic Medium"/>
        <w:position w:val="0"/>
      </w:rPr>
    </w:lvl>
    <w:lvl w:ilvl="6">
      <w:start w:val="1"/>
      <w:numFmt w:val="bullet"/>
      <w:lvlText w:val="•"/>
      <w:lvlJc w:val="left"/>
      <w:rPr>
        <w:rFonts w:ascii="Franklin Gothic Medium" w:eastAsia="Franklin Gothic Medium" w:hAnsi="Franklin Gothic Medium" w:cs="Franklin Gothic Medium"/>
        <w:position w:val="0"/>
      </w:rPr>
    </w:lvl>
    <w:lvl w:ilvl="7">
      <w:start w:val="1"/>
      <w:numFmt w:val="bullet"/>
      <w:lvlText w:val="o"/>
      <w:lvlJc w:val="left"/>
      <w:rPr>
        <w:rFonts w:ascii="Franklin Gothic Medium" w:eastAsia="Franklin Gothic Medium" w:hAnsi="Franklin Gothic Medium" w:cs="Franklin Gothic Medium"/>
        <w:position w:val="0"/>
      </w:rPr>
    </w:lvl>
    <w:lvl w:ilvl="8">
      <w:start w:val="1"/>
      <w:numFmt w:val="bullet"/>
      <w:lvlText w:val="▪"/>
      <w:lvlJc w:val="left"/>
      <w:rPr>
        <w:rFonts w:ascii="Franklin Gothic Medium" w:eastAsia="Franklin Gothic Medium" w:hAnsi="Franklin Gothic Medium" w:cs="Franklin Gothic Medium"/>
        <w:position w:val="0"/>
      </w:rPr>
    </w:lvl>
  </w:abstractNum>
  <w:abstractNum w:abstractNumId="4">
    <w:nsid w:val="61A41CB3"/>
    <w:multiLevelType w:val="multilevel"/>
    <w:tmpl w:val="801ADAEC"/>
    <w:lvl w:ilvl="0">
      <w:numFmt w:val="bullet"/>
      <w:lvlText w:val="•"/>
      <w:lvlJc w:val="left"/>
      <w:rPr>
        <w:rFonts w:ascii="Helvetica" w:eastAsia="Helvetica" w:hAnsi="Helvetica" w:cs="Helvetica"/>
        <w:position w:val="0"/>
        <w:lang w:val="en-US"/>
      </w:rPr>
    </w:lvl>
    <w:lvl w:ilvl="1">
      <w:start w:val="1"/>
      <w:numFmt w:val="bullet"/>
      <w:lvlText w:val="o"/>
      <w:lvlJc w:val="left"/>
      <w:rPr>
        <w:rFonts w:ascii="Franklin Gothic Medium" w:eastAsia="Franklin Gothic Medium" w:hAnsi="Franklin Gothic Medium" w:cs="Franklin Gothic Medium"/>
        <w:position w:val="0"/>
        <w:lang w:val="en-US"/>
      </w:rPr>
    </w:lvl>
    <w:lvl w:ilvl="2">
      <w:start w:val="1"/>
      <w:numFmt w:val="bullet"/>
      <w:lvlText w:val="▪"/>
      <w:lvlJc w:val="left"/>
      <w:rPr>
        <w:rFonts w:ascii="Franklin Gothic Medium" w:eastAsia="Franklin Gothic Medium" w:hAnsi="Franklin Gothic Medium" w:cs="Franklin Gothic Medium"/>
        <w:position w:val="0"/>
        <w:lang w:val="en-US"/>
      </w:rPr>
    </w:lvl>
    <w:lvl w:ilvl="3">
      <w:start w:val="1"/>
      <w:numFmt w:val="bullet"/>
      <w:lvlText w:val="•"/>
      <w:lvlJc w:val="left"/>
      <w:rPr>
        <w:rFonts w:ascii="Franklin Gothic Medium" w:eastAsia="Franklin Gothic Medium" w:hAnsi="Franklin Gothic Medium" w:cs="Franklin Gothic Medium"/>
        <w:position w:val="0"/>
        <w:lang w:val="en-US"/>
      </w:rPr>
    </w:lvl>
    <w:lvl w:ilvl="4">
      <w:start w:val="1"/>
      <w:numFmt w:val="bullet"/>
      <w:lvlText w:val="o"/>
      <w:lvlJc w:val="left"/>
      <w:rPr>
        <w:rFonts w:ascii="Franklin Gothic Medium" w:eastAsia="Franklin Gothic Medium" w:hAnsi="Franklin Gothic Medium" w:cs="Franklin Gothic Medium"/>
        <w:position w:val="0"/>
        <w:lang w:val="en-US"/>
      </w:rPr>
    </w:lvl>
    <w:lvl w:ilvl="5">
      <w:start w:val="1"/>
      <w:numFmt w:val="bullet"/>
      <w:lvlText w:val="▪"/>
      <w:lvlJc w:val="left"/>
      <w:rPr>
        <w:rFonts w:ascii="Franklin Gothic Medium" w:eastAsia="Franklin Gothic Medium" w:hAnsi="Franklin Gothic Medium" w:cs="Franklin Gothic Medium"/>
        <w:position w:val="0"/>
        <w:lang w:val="en-US"/>
      </w:rPr>
    </w:lvl>
    <w:lvl w:ilvl="6">
      <w:start w:val="1"/>
      <w:numFmt w:val="bullet"/>
      <w:lvlText w:val="•"/>
      <w:lvlJc w:val="left"/>
      <w:rPr>
        <w:rFonts w:ascii="Franklin Gothic Medium" w:eastAsia="Franklin Gothic Medium" w:hAnsi="Franklin Gothic Medium" w:cs="Franklin Gothic Medium"/>
        <w:position w:val="0"/>
        <w:lang w:val="en-US"/>
      </w:rPr>
    </w:lvl>
    <w:lvl w:ilvl="7">
      <w:start w:val="1"/>
      <w:numFmt w:val="bullet"/>
      <w:lvlText w:val="o"/>
      <w:lvlJc w:val="left"/>
      <w:rPr>
        <w:rFonts w:ascii="Franklin Gothic Medium" w:eastAsia="Franklin Gothic Medium" w:hAnsi="Franklin Gothic Medium" w:cs="Franklin Gothic Medium"/>
        <w:position w:val="0"/>
        <w:lang w:val="en-US"/>
      </w:rPr>
    </w:lvl>
    <w:lvl w:ilvl="8">
      <w:start w:val="1"/>
      <w:numFmt w:val="bullet"/>
      <w:lvlText w:val="▪"/>
      <w:lvlJc w:val="left"/>
      <w:rPr>
        <w:rFonts w:ascii="Franklin Gothic Medium" w:eastAsia="Franklin Gothic Medium" w:hAnsi="Franklin Gothic Medium" w:cs="Franklin Gothic Medium"/>
        <w:position w:val="0"/>
        <w:lang w:val="en-US"/>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ED"/>
    <w:rsid w:val="00024180"/>
    <w:rsid w:val="0034213D"/>
    <w:rsid w:val="00822810"/>
    <w:rsid w:val="00DB2829"/>
    <w:rsid w:val="00F862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2D3B6E-716B-4EDD-BC91-61B608E6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F862ED"/>
    <w:pPr>
      <w:spacing w:after="200" w:line="276" w:lineRule="auto"/>
    </w:pPr>
    <w:rPr>
      <w:rFonts w:ascii="Calibri" w:eastAsia="Calibri" w:hAnsi="Calibri" w:cs="Calibri"/>
      <w:color w:val="000000"/>
      <w:sz w:val="22"/>
      <w:szCs w:val="22"/>
      <w:u w:color="000000"/>
    </w:rPr>
  </w:style>
  <w:style w:type="paragraph" w:styleId="berschrift1">
    <w:name w:val="heading 1"/>
    <w:rsid w:val="00F862ED"/>
    <w:pPr>
      <w:spacing w:before="100" w:after="100"/>
      <w:outlineLvl w:val="0"/>
    </w:pPr>
    <w:rPr>
      <w:rFonts w:hAnsi="Arial Unicode MS" w:cs="Arial Unicode MS"/>
      <w:b/>
      <w:bCs/>
      <w:color w:val="000000"/>
      <w:kern w:val="36"/>
      <w:sz w:val="48"/>
      <w:szCs w:val="48"/>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862ED"/>
    <w:rPr>
      <w:u w:val="single"/>
    </w:rPr>
  </w:style>
  <w:style w:type="table" w:customStyle="1" w:styleId="TableNormal">
    <w:name w:val="Table Normal"/>
    <w:rsid w:val="00F862ED"/>
    <w:tblPr>
      <w:tblInd w:w="0" w:type="dxa"/>
      <w:tblCellMar>
        <w:top w:w="0" w:type="dxa"/>
        <w:left w:w="0" w:type="dxa"/>
        <w:bottom w:w="0" w:type="dxa"/>
        <w:right w:w="0" w:type="dxa"/>
      </w:tblCellMar>
    </w:tblPr>
  </w:style>
  <w:style w:type="paragraph" w:styleId="Kopfzeile">
    <w:name w:val="header"/>
    <w:rsid w:val="00F862ED"/>
    <w:pPr>
      <w:tabs>
        <w:tab w:val="center" w:pos="4536"/>
        <w:tab w:val="right" w:pos="9072"/>
      </w:tabs>
      <w:spacing w:after="200" w:line="276" w:lineRule="auto"/>
    </w:pPr>
    <w:rPr>
      <w:rFonts w:ascii="Calibri" w:eastAsia="Calibri" w:hAnsi="Calibri" w:cs="Calibri"/>
      <w:color w:val="000000"/>
      <w:sz w:val="22"/>
      <w:szCs w:val="22"/>
      <w:u w:color="000000"/>
    </w:rPr>
  </w:style>
  <w:style w:type="paragraph" w:styleId="Fuzeile">
    <w:name w:val="footer"/>
    <w:rsid w:val="00F862ED"/>
    <w:pPr>
      <w:tabs>
        <w:tab w:val="center" w:pos="4536"/>
        <w:tab w:val="right" w:pos="9072"/>
      </w:tabs>
      <w:spacing w:after="200" w:line="276" w:lineRule="auto"/>
    </w:pPr>
    <w:rPr>
      <w:rFonts w:ascii="Calibri" w:eastAsia="Calibri" w:hAnsi="Calibri" w:cs="Calibri"/>
      <w:color w:val="000000"/>
      <w:sz w:val="22"/>
      <w:szCs w:val="22"/>
      <w:u w:color="000000"/>
    </w:rPr>
  </w:style>
  <w:style w:type="numbering" w:customStyle="1" w:styleId="List0">
    <w:name w:val="List 0"/>
    <w:basedOn w:val="ImportierterStil1"/>
    <w:rsid w:val="00F862ED"/>
    <w:pPr>
      <w:numPr>
        <w:numId w:val="5"/>
      </w:numPr>
    </w:pPr>
  </w:style>
  <w:style w:type="numbering" w:customStyle="1" w:styleId="ImportierterStil1">
    <w:name w:val="Importierter Stil: 1"/>
    <w:rsid w:val="00F862ED"/>
  </w:style>
  <w:style w:type="paragraph" w:styleId="Sprechblasentext">
    <w:name w:val="Balloon Text"/>
    <w:basedOn w:val="Standard"/>
    <w:link w:val="SprechblasentextZchn"/>
    <w:uiPriority w:val="99"/>
    <w:semiHidden/>
    <w:unhideWhenUsed/>
    <w:rsid w:val="0002418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4180"/>
    <w:rPr>
      <w:rFonts w:ascii="Tahoma" w:eastAsia="Calibri"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2917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Tobias Gerstlauer</cp:lastModifiedBy>
  <cp:revision>2</cp:revision>
  <dcterms:created xsi:type="dcterms:W3CDTF">2015-04-24T06:20:00Z</dcterms:created>
  <dcterms:modified xsi:type="dcterms:W3CDTF">2015-04-24T06:20:00Z</dcterms:modified>
</cp:coreProperties>
</file>