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AF8" w:rsidRDefault="00AA7AF8" w:rsidP="005A45DF">
      <w:pPr>
        <w:jc w:val="both"/>
      </w:pPr>
    </w:p>
    <w:p w:rsidR="00E04066" w:rsidRDefault="00E04066" w:rsidP="00E04066">
      <w:pPr>
        <w:spacing w:line="360" w:lineRule="auto"/>
        <w:ind w:right="1985"/>
        <w:jc w:val="both"/>
        <w:rPr>
          <w:b/>
          <w:sz w:val="36"/>
          <w:szCs w:val="36"/>
        </w:rPr>
      </w:pPr>
      <w:r>
        <w:rPr>
          <w:b/>
          <w:sz w:val="36"/>
          <w:szCs w:val="36"/>
        </w:rPr>
        <w:t>Neue Umsatzbestmarke bei LIQUI MOLY</w:t>
      </w:r>
    </w:p>
    <w:p w:rsidR="00E04066" w:rsidRDefault="00E04066" w:rsidP="00E04066">
      <w:pPr>
        <w:spacing w:line="360" w:lineRule="auto"/>
        <w:ind w:right="1985"/>
        <w:jc w:val="both"/>
        <w:rPr>
          <w:b/>
        </w:rPr>
      </w:pPr>
    </w:p>
    <w:p w:rsidR="00E04066" w:rsidRDefault="00E04066" w:rsidP="00E04066">
      <w:pPr>
        <w:spacing w:line="360" w:lineRule="auto"/>
        <w:ind w:right="1985"/>
        <w:jc w:val="both"/>
        <w:rPr>
          <w:sz w:val="28"/>
          <w:szCs w:val="28"/>
        </w:rPr>
      </w:pPr>
      <w:r>
        <w:rPr>
          <w:sz w:val="28"/>
          <w:szCs w:val="28"/>
        </w:rPr>
        <w:t>Septemberzahlen überflügeln Unternehmensrekord vom Juli</w:t>
      </w:r>
    </w:p>
    <w:p w:rsidR="00E04066" w:rsidRDefault="00E04066" w:rsidP="00E04066">
      <w:pPr>
        <w:spacing w:line="360" w:lineRule="auto"/>
        <w:ind w:right="1985"/>
        <w:jc w:val="both"/>
        <w:rPr>
          <w:b/>
        </w:rPr>
      </w:pPr>
    </w:p>
    <w:p w:rsidR="00E04066" w:rsidRDefault="00E04066" w:rsidP="00E04066">
      <w:pPr>
        <w:spacing w:line="360" w:lineRule="auto"/>
        <w:ind w:right="1985"/>
        <w:jc w:val="both"/>
        <w:rPr>
          <w:b/>
        </w:rPr>
      </w:pPr>
      <w:r>
        <w:rPr>
          <w:b/>
        </w:rPr>
        <w:t>Ulm, Oktober 2015 – Für manchen Automobilhersteller bedeutete der September nicht nur wegen der IAA den Auftakt zu einem heißen Herbst. Auch für Schmierstoffspezialist LIQUI MOLY war es ein besonderer Monat: Die Septemberzahlen überboten den Umsatzrekord aus dem Monat Juli. 42,2 Mio. Euro Umsatz verbuchte das Unternehmen aus Ulm an der Donau und setzte eine neue Bestmarke in der Firmengeschichte.</w:t>
      </w:r>
    </w:p>
    <w:p w:rsidR="00E04066" w:rsidRDefault="00E04066" w:rsidP="00E04066">
      <w:pPr>
        <w:spacing w:line="360" w:lineRule="auto"/>
        <w:ind w:right="1985"/>
        <w:jc w:val="both"/>
      </w:pPr>
    </w:p>
    <w:p w:rsidR="00E04066" w:rsidRDefault="00E04066" w:rsidP="00E04066">
      <w:pPr>
        <w:spacing w:line="360" w:lineRule="auto"/>
        <w:ind w:right="1985"/>
        <w:jc w:val="both"/>
      </w:pPr>
      <w:r>
        <w:t>„Im September wird in der Landwirtschaft die Ernte eingefahren. Analog dazu haben wir unseren Speicher im September sehr gut gefüllt, mehr als je zuvor in unserer Unternehmensgeschichte“, kommentierte Ernst Prost, geschäftsführender Gesellschafter der LIQUI MOLY GmbH, den neuerlichen Umsatzrekord in Höhe von 42,2 Mio. Euro.</w:t>
      </w:r>
    </w:p>
    <w:p w:rsidR="00E04066" w:rsidRDefault="00E04066" w:rsidP="00E04066">
      <w:pPr>
        <w:spacing w:line="360" w:lineRule="auto"/>
        <w:ind w:right="1985"/>
        <w:jc w:val="both"/>
      </w:pPr>
    </w:p>
    <w:p w:rsidR="00E04066" w:rsidRDefault="00E04066" w:rsidP="00E04066">
      <w:pPr>
        <w:spacing w:line="360" w:lineRule="auto"/>
        <w:ind w:right="1985"/>
        <w:jc w:val="both"/>
      </w:pPr>
      <w:r>
        <w:t>Erst im Juli hatte das Unternehmen mit 41,06 Mio. Euro eine neue Bestmarke in der mehr als 60 Jahre währenden Firmengeschichte aufgestellt. Ernst Prost hatte das Ergebnis als „Meilenstein“ bezeichnet und war sich damals schon sicher, dass es „noch nicht das Ende der Fahnenstange“ sein würde. Er sollte Recht behalten: Mit dem Septemberergebnis wurde der bisherige Rekord um 1,14 Mio. Euro in die Höhe geschraubt.</w:t>
      </w:r>
    </w:p>
    <w:p w:rsidR="00E00C20" w:rsidRDefault="00E00C20" w:rsidP="00E04066">
      <w:pPr>
        <w:spacing w:line="360" w:lineRule="auto"/>
        <w:ind w:right="1985"/>
        <w:jc w:val="both"/>
      </w:pPr>
    </w:p>
    <w:p w:rsidR="00E04066" w:rsidRDefault="00E04066" w:rsidP="00E04066">
      <w:pPr>
        <w:spacing w:line="360" w:lineRule="auto"/>
        <w:ind w:right="1985"/>
        <w:jc w:val="both"/>
      </w:pPr>
      <w:r>
        <w:t xml:space="preserve">Zwischen Januar und September belief sich der Umsatz auf 334 Mio. Euro. Verglichen mit dem Vorjahreszeitraum entspricht das einem Wachstum von fünf Prozent. Auf das letzte Quartal des Jahres blickt der LIQUI MOLY-Chef optimistisch: „Traditionell gehört der Oktober zu den umsatzstärksten unserer Branche. Autofahrer bereiten ihre Fahrzeuge auf den Winter vor. Das bedeutet für den Handel und für Werkstätten </w:t>
      </w:r>
      <w:r>
        <w:lastRenderedPageBreak/>
        <w:t>Hochkonjunktur. Vielleicht werden wir die Messlatte Anfang November nochmals höher legen können.“</w:t>
      </w:r>
    </w:p>
    <w:p w:rsidR="00801207" w:rsidRDefault="00801207" w:rsidP="00E00C20">
      <w:pPr>
        <w:spacing w:line="360" w:lineRule="auto"/>
        <w:jc w:val="both"/>
      </w:pPr>
    </w:p>
    <w:p w:rsidR="00E00C20" w:rsidRDefault="00E00C20" w:rsidP="00E00C20">
      <w:pPr>
        <w:spacing w:line="360" w:lineRule="auto"/>
        <w:jc w:val="both"/>
      </w:pPr>
    </w:p>
    <w:p w:rsidR="00934915" w:rsidRDefault="00934915" w:rsidP="00E00C20">
      <w:pPr>
        <w:keepNext/>
        <w:keepLines/>
        <w:spacing w:line="360" w:lineRule="auto"/>
        <w:ind w:right="1985"/>
        <w:jc w:val="both"/>
        <w:rPr>
          <w:b/>
          <w:bCs/>
        </w:rPr>
      </w:pPr>
    </w:p>
    <w:p w:rsidR="00934915" w:rsidRPr="00391551" w:rsidRDefault="00934915" w:rsidP="00310899">
      <w:pPr>
        <w:keepNext/>
        <w:keepLines/>
        <w:spacing w:line="360" w:lineRule="auto"/>
        <w:ind w:right="1985"/>
        <w:jc w:val="both"/>
        <w:rPr>
          <w:b/>
          <w:bCs/>
        </w:rPr>
      </w:pPr>
      <w:r w:rsidRPr="00391551">
        <w:rPr>
          <w:b/>
          <w:bCs/>
        </w:rPr>
        <w:t>LIQUI MOLY– das Unternehmen</w:t>
      </w:r>
    </w:p>
    <w:p w:rsidR="00934915" w:rsidRPr="00391551" w:rsidRDefault="00934915" w:rsidP="00310899">
      <w:pPr>
        <w:keepNext/>
        <w:keepLines/>
        <w:spacing w:line="360" w:lineRule="auto"/>
        <w:ind w:right="1985"/>
        <w:jc w:val="both"/>
        <w:rPr>
          <w:bCs/>
        </w:rPr>
      </w:pPr>
      <w:r w:rsidRPr="00391551">
        <w:rPr>
          <w:bCs/>
        </w:rPr>
        <w:t>Das in Ulm an der Donau beheimatete Unternehmen bietet ein hochwertiges Produktsortiment an Motorenölen, Additiven, Pflegeprodukten und chemisch-technischen Problemlösern für den Automotive-Bereich. Das Sortiment umfasst 4.000 Artikel, praktisch alles, was der Kunde wünscht. Dabei entwickelt und testet LIQUI MOLY in eigenen Labors, produziert in Deutschland und vermarktet alle Produkte selbst. Das von Inhaber Ernst Prost geführte Unternehmen gehört zu den bedeutendsten der Branche. Neben dem deutschen Markt werden die Produkte bereits in mehr als 1</w:t>
      </w:r>
      <w:r w:rsidR="00614549">
        <w:rPr>
          <w:bCs/>
        </w:rPr>
        <w:t>1</w:t>
      </w:r>
      <w:r w:rsidRPr="00391551">
        <w:rPr>
          <w:bCs/>
        </w:rPr>
        <w:t>0 Ländern dieser Erde vertrieben. Dabei zählen der Groß- sowie der Fachhandel, Verbrauchermärkte, Bau- und Heimwerkermärkte, die Industrie, Kfz-Betriebe und markengebundene Autohäuser sowie freie Tankstellen, zu den Abnehmern des High-Tech-Sortiments.</w:t>
      </w:r>
    </w:p>
    <w:p w:rsidR="0040430D" w:rsidRDefault="0040430D" w:rsidP="00E00C20">
      <w:pPr>
        <w:spacing w:line="360" w:lineRule="auto"/>
        <w:rPr>
          <w:b/>
          <w:bCs/>
        </w:rPr>
      </w:pPr>
      <w:bookmarkStart w:id="0" w:name="_GoBack"/>
    </w:p>
    <w:p w:rsidR="005A45DF" w:rsidRDefault="005A45DF" w:rsidP="00E00C20">
      <w:pPr>
        <w:spacing w:line="360" w:lineRule="auto"/>
      </w:pPr>
    </w:p>
    <w:p w:rsidR="0040430D" w:rsidRDefault="0040430D" w:rsidP="00E00C20">
      <w:pPr>
        <w:spacing w:line="360" w:lineRule="auto"/>
      </w:pPr>
    </w:p>
    <w:bookmarkEnd w:id="0"/>
    <w:p w:rsidR="0040430D" w:rsidRPr="00072B79" w:rsidRDefault="0040430D" w:rsidP="0040430D">
      <w:pPr>
        <w:autoSpaceDE w:val="0"/>
        <w:autoSpaceDN w:val="0"/>
        <w:adjustRightInd w:val="0"/>
        <w:spacing w:line="360" w:lineRule="auto"/>
        <w:ind w:right="2052"/>
        <w:jc w:val="both"/>
        <w:rPr>
          <w:b/>
        </w:rPr>
      </w:pPr>
      <w:r w:rsidRPr="00072B79">
        <w:rPr>
          <w:b/>
        </w:rPr>
        <w:t>Weitere Informationen erhalten Sie bei</w:t>
      </w:r>
    </w:p>
    <w:p w:rsidR="0040430D" w:rsidRDefault="0040430D" w:rsidP="0040430D">
      <w:pPr>
        <w:autoSpaceDE w:val="0"/>
        <w:autoSpaceDN w:val="0"/>
        <w:adjustRightInd w:val="0"/>
        <w:ind w:right="2053"/>
        <w:jc w:val="both"/>
      </w:pPr>
      <w:r>
        <w:t>LIQUI MOLY GmbH</w:t>
      </w:r>
    </w:p>
    <w:p w:rsidR="0040430D" w:rsidRDefault="0040430D" w:rsidP="0040430D">
      <w:pPr>
        <w:autoSpaceDE w:val="0"/>
        <w:autoSpaceDN w:val="0"/>
        <w:adjustRightInd w:val="0"/>
        <w:ind w:right="2053"/>
        <w:jc w:val="both"/>
      </w:pPr>
      <w:r>
        <w:t xml:space="preserve">Tobias </w:t>
      </w:r>
      <w:r w:rsidR="00F65BCE">
        <w:t>Gerstlauer</w:t>
      </w:r>
    </w:p>
    <w:p w:rsidR="0040430D" w:rsidRDefault="0040430D" w:rsidP="0040430D">
      <w:pPr>
        <w:autoSpaceDE w:val="0"/>
        <w:autoSpaceDN w:val="0"/>
        <w:adjustRightInd w:val="0"/>
        <w:ind w:right="2053"/>
        <w:jc w:val="both"/>
      </w:pPr>
      <w:r>
        <w:t xml:space="preserve">Leiter Öffentlichkeitsarbeit </w:t>
      </w:r>
      <w:r w:rsidR="002D0B31">
        <w:t>D/A/CH</w:t>
      </w:r>
    </w:p>
    <w:p w:rsidR="0040430D" w:rsidRDefault="0040430D" w:rsidP="0040430D">
      <w:pPr>
        <w:autoSpaceDE w:val="0"/>
        <w:autoSpaceDN w:val="0"/>
        <w:adjustRightInd w:val="0"/>
        <w:ind w:right="2053"/>
        <w:jc w:val="both"/>
      </w:pPr>
      <w:proofErr w:type="spellStart"/>
      <w:r>
        <w:t>Jerg</w:t>
      </w:r>
      <w:proofErr w:type="spellEnd"/>
      <w:r>
        <w:t>-Wieland-Str. 4</w:t>
      </w:r>
    </w:p>
    <w:p w:rsidR="0040430D" w:rsidRDefault="0040430D" w:rsidP="0040430D">
      <w:pPr>
        <w:autoSpaceDE w:val="0"/>
        <w:autoSpaceDN w:val="0"/>
        <w:adjustRightInd w:val="0"/>
        <w:ind w:right="2053"/>
        <w:jc w:val="both"/>
      </w:pPr>
      <w:r>
        <w:t>89081 Ulm-Lehr</w:t>
      </w:r>
    </w:p>
    <w:p w:rsidR="0040430D" w:rsidRDefault="0040430D" w:rsidP="0040430D">
      <w:pPr>
        <w:autoSpaceDE w:val="0"/>
        <w:autoSpaceDN w:val="0"/>
        <w:adjustRightInd w:val="0"/>
        <w:ind w:right="2053"/>
        <w:jc w:val="both"/>
      </w:pPr>
      <w:r>
        <w:t>Fon: +49 (0)731/1420-890</w:t>
      </w:r>
    </w:p>
    <w:p w:rsidR="0040430D" w:rsidRDefault="0040430D" w:rsidP="0040430D">
      <w:pPr>
        <w:autoSpaceDE w:val="0"/>
        <w:autoSpaceDN w:val="0"/>
        <w:adjustRightInd w:val="0"/>
        <w:ind w:right="2053"/>
        <w:jc w:val="both"/>
      </w:pPr>
      <w:r>
        <w:t>Fax: +49 (0)731/1420-82</w:t>
      </w:r>
    </w:p>
    <w:p w:rsidR="0040430D" w:rsidRPr="00F7400B" w:rsidRDefault="0040430D" w:rsidP="0040430D">
      <w:r>
        <w:t>Tobias.</w:t>
      </w:r>
      <w:r w:rsidR="00F65BCE">
        <w:t>Gerstlauer</w:t>
      </w:r>
      <w:r>
        <w:t>@liqui-moly.de</w:t>
      </w:r>
    </w:p>
    <w:sectPr w:rsidR="0040430D" w:rsidRPr="00F7400B">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02E" w:rsidRDefault="006B002E">
      <w:r>
        <w:separator/>
      </w:r>
    </w:p>
  </w:endnote>
  <w:endnote w:type="continuationSeparator" w:id="0">
    <w:p w:rsidR="006B002E" w:rsidRDefault="006B0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E00C20">
      <w:rPr>
        <w:rStyle w:val="Seitenzahl"/>
        <w:noProof/>
      </w:rPr>
      <w:t>2</w:t>
    </w:r>
    <w:r>
      <w:rPr>
        <w:rStyle w:val="Seitenzahl"/>
      </w:rPr>
      <w:fldChar w:fldCharType="end"/>
    </w:r>
  </w:p>
  <w:p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02E" w:rsidRDefault="006B002E">
      <w:r>
        <w:separator/>
      </w:r>
    </w:p>
  </w:footnote>
  <w:footnote w:type="continuationSeparator" w:id="0">
    <w:p w:rsidR="006B002E" w:rsidRDefault="006B00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E04066">
    <w:pPr>
      <w:pStyle w:val="Kopfzeile"/>
    </w:pPr>
    <w:r>
      <w:rPr>
        <w:noProof/>
      </w:rPr>
      <w:drawing>
        <wp:inline distT="0" distB="0" distL="0" distR="0">
          <wp:extent cx="5753100" cy="679450"/>
          <wp:effectExtent l="0" t="0" r="0" b="635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794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86DFE"/>
    <w:rsid w:val="000B64E7"/>
    <w:rsid w:val="000E51FA"/>
    <w:rsid w:val="00101153"/>
    <w:rsid w:val="00253914"/>
    <w:rsid w:val="00276BDD"/>
    <w:rsid w:val="002A3A55"/>
    <w:rsid w:val="002D0B31"/>
    <w:rsid w:val="002D0EB0"/>
    <w:rsid w:val="0030271C"/>
    <w:rsid w:val="00310899"/>
    <w:rsid w:val="00355275"/>
    <w:rsid w:val="003A5025"/>
    <w:rsid w:val="003B4B0A"/>
    <w:rsid w:val="0040430D"/>
    <w:rsid w:val="0046357E"/>
    <w:rsid w:val="00493A27"/>
    <w:rsid w:val="004A418D"/>
    <w:rsid w:val="004B378E"/>
    <w:rsid w:val="004F50E1"/>
    <w:rsid w:val="005808EA"/>
    <w:rsid w:val="005919C9"/>
    <w:rsid w:val="005A45DF"/>
    <w:rsid w:val="00614549"/>
    <w:rsid w:val="00677650"/>
    <w:rsid w:val="006B002E"/>
    <w:rsid w:val="006B12A8"/>
    <w:rsid w:val="006C5E10"/>
    <w:rsid w:val="006F28C3"/>
    <w:rsid w:val="00730A91"/>
    <w:rsid w:val="00767BB0"/>
    <w:rsid w:val="00801207"/>
    <w:rsid w:val="008B15DD"/>
    <w:rsid w:val="008E3CD1"/>
    <w:rsid w:val="00934915"/>
    <w:rsid w:val="009640E3"/>
    <w:rsid w:val="009C1FDC"/>
    <w:rsid w:val="009C3944"/>
    <w:rsid w:val="00A54CED"/>
    <w:rsid w:val="00AA7AF8"/>
    <w:rsid w:val="00B77095"/>
    <w:rsid w:val="00B87BF5"/>
    <w:rsid w:val="00BD2739"/>
    <w:rsid w:val="00C26157"/>
    <w:rsid w:val="00C71B54"/>
    <w:rsid w:val="00D10048"/>
    <w:rsid w:val="00D46609"/>
    <w:rsid w:val="00D729B1"/>
    <w:rsid w:val="00DD3D61"/>
    <w:rsid w:val="00E00C20"/>
    <w:rsid w:val="00E04066"/>
    <w:rsid w:val="00E07F71"/>
    <w:rsid w:val="00E2079C"/>
    <w:rsid w:val="00E57DF9"/>
    <w:rsid w:val="00EC218A"/>
    <w:rsid w:val="00F54028"/>
    <w:rsid w:val="00F54331"/>
    <w:rsid w:val="00F65BCE"/>
    <w:rsid w:val="00F7400B"/>
    <w:rsid w:val="00F93D06"/>
    <w:rsid w:val="00FA4F22"/>
    <w:rsid w:val="00FB78CA"/>
    <w:rsid w:val="00FC10B0"/>
    <w:rsid w:val="00FD5E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D065948-6E90-4008-BDFB-326423760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41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2428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2805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subject/>
  <dc:creator>goebbel</dc:creator>
  <cp:keywords/>
  <dc:description/>
  <cp:lastModifiedBy>Tobias Gerstlauer</cp:lastModifiedBy>
  <cp:revision>3</cp:revision>
  <dcterms:created xsi:type="dcterms:W3CDTF">2015-10-14T13:10:00Z</dcterms:created>
  <dcterms:modified xsi:type="dcterms:W3CDTF">2015-10-14T13:11:00Z</dcterms:modified>
</cp:coreProperties>
</file>