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3EE" w:rsidRPr="00B423EE" w:rsidRDefault="00B423EE" w:rsidP="00B423EE">
      <w:pPr>
        <w:jc w:val="both"/>
        <w:rPr>
          <w:rFonts w:ascii="Arial" w:hAnsi="Arial" w:cs="Arial"/>
          <w:sz w:val="22"/>
          <w:szCs w:val="22"/>
        </w:rPr>
      </w:pPr>
    </w:p>
    <w:p w:rsidR="00B423EE" w:rsidRPr="00B423EE" w:rsidRDefault="00B423EE" w:rsidP="00B423EE">
      <w:pPr>
        <w:spacing w:line="360" w:lineRule="auto"/>
        <w:ind w:right="1985"/>
        <w:jc w:val="both"/>
        <w:rPr>
          <w:rFonts w:ascii="Arial" w:hAnsi="Arial" w:cs="Arial"/>
          <w:b/>
          <w:color w:val="000000" w:themeColor="text1"/>
          <w:sz w:val="36"/>
          <w:szCs w:val="36"/>
        </w:rPr>
      </w:pPr>
      <w:r>
        <w:rPr>
          <w:rFonts w:ascii="Arial" w:hAnsi="Arial" w:cs="Arial"/>
          <w:b/>
          <w:color w:val="000000" w:themeColor="text1"/>
          <w:sz w:val="36"/>
          <w:szCs w:val="36"/>
        </w:rPr>
        <w:t>Rekordergebnis auf der Zielgeraden</w:t>
      </w:r>
    </w:p>
    <w:p w:rsidR="00B423EE" w:rsidRDefault="00B423EE" w:rsidP="00B423EE">
      <w:pPr>
        <w:spacing w:line="360" w:lineRule="auto"/>
        <w:ind w:right="1985"/>
        <w:jc w:val="both"/>
        <w:rPr>
          <w:rFonts w:ascii="Arial" w:hAnsi="Arial" w:cs="Arial"/>
          <w:b/>
          <w:color w:val="000000" w:themeColor="text1"/>
        </w:rPr>
      </w:pPr>
    </w:p>
    <w:p w:rsidR="00B423EE" w:rsidRDefault="00B423EE" w:rsidP="00B423EE">
      <w:pPr>
        <w:spacing w:line="360" w:lineRule="auto"/>
        <w:ind w:right="1985"/>
        <w:jc w:val="both"/>
        <w:rPr>
          <w:rFonts w:ascii="Arial" w:hAnsi="Arial" w:cs="Arial"/>
          <w:b/>
          <w:color w:val="000000" w:themeColor="text1"/>
        </w:rPr>
      </w:pPr>
      <w:r>
        <w:rPr>
          <w:rFonts w:ascii="Arial" w:hAnsi="Arial" w:cs="Arial"/>
          <w:b/>
          <w:color w:val="000000" w:themeColor="text1"/>
        </w:rPr>
        <w:t xml:space="preserve">Novemberumsatz </w:t>
      </w:r>
      <w:r w:rsidR="000C7EE0">
        <w:rPr>
          <w:rFonts w:ascii="Arial" w:hAnsi="Arial" w:cs="Arial"/>
          <w:b/>
          <w:color w:val="000000" w:themeColor="text1"/>
        </w:rPr>
        <w:t xml:space="preserve">von LIQUI MOLY </w:t>
      </w:r>
      <w:r>
        <w:rPr>
          <w:rFonts w:ascii="Arial" w:hAnsi="Arial" w:cs="Arial"/>
          <w:b/>
          <w:color w:val="000000" w:themeColor="text1"/>
        </w:rPr>
        <w:t>liegt bei über 45 Mio. Euro</w:t>
      </w:r>
    </w:p>
    <w:p w:rsidR="00B423EE" w:rsidRPr="00B423EE" w:rsidRDefault="00B423EE" w:rsidP="00B423EE">
      <w:pPr>
        <w:spacing w:line="360" w:lineRule="auto"/>
        <w:ind w:right="1985"/>
        <w:jc w:val="both"/>
        <w:rPr>
          <w:rFonts w:ascii="Arial" w:hAnsi="Arial" w:cs="Arial"/>
          <w:b/>
          <w:color w:val="000000" w:themeColor="text1"/>
        </w:rPr>
      </w:pPr>
    </w:p>
    <w:p w:rsidR="00B423EE" w:rsidRDefault="00B423EE" w:rsidP="00B423EE">
      <w:pPr>
        <w:spacing w:line="360" w:lineRule="auto"/>
        <w:ind w:right="1985"/>
        <w:jc w:val="both"/>
        <w:rPr>
          <w:rFonts w:ascii="Arial" w:hAnsi="Arial" w:cs="Arial"/>
          <w:b/>
          <w:color w:val="000000" w:themeColor="text1"/>
          <w:sz w:val="22"/>
          <w:szCs w:val="22"/>
        </w:rPr>
      </w:pPr>
      <w:r>
        <w:rPr>
          <w:rFonts w:ascii="Arial" w:hAnsi="Arial" w:cs="Arial"/>
          <w:b/>
          <w:color w:val="000000" w:themeColor="text1"/>
          <w:sz w:val="22"/>
          <w:szCs w:val="22"/>
        </w:rPr>
        <w:t>Dezember</w:t>
      </w:r>
      <w:r w:rsidRPr="00B423EE">
        <w:rPr>
          <w:rFonts w:ascii="Arial" w:hAnsi="Arial" w:cs="Arial"/>
          <w:b/>
          <w:color w:val="000000" w:themeColor="text1"/>
          <w:sz w:val="22"/>
          <w:szCs w:val="22"/>
        </w:rPr>
        <w:t xml:space="preserve"> 2016 – </w:t>
      </w:r>
      <w:r>
        <w:rPr>
          <w:rFonts w:ascii="Arial" w:hAnsi="Arial" w:cs="Arial"/>
          <w:b/>
          <w:color w:val="000000" w:themeColor="text1"/>
          <w:sz w:val="22"/>
          <w:szCs w:val="22"/>
        </w:rPr>
        <w:t xml:space="preserve">In vielen Regionen ist der November ob des </w:t>
      </w:r>
      <w:r w:rsidR="00760B48">
        <w:rPr>
          <w:rFonts w:ascii="Arial" w:hAnsi="Arial" w:cs="Arial"/>
          <w:b/>
          <w:color w:val="000000" w:themeColor="text1"/>
          <w:sz w:val="22"/>
          <w:szCs w:val="22"/>
        </w:rPr>
        <w:t>häufigen</w:t>
      </w:r>
      <w:r>
        <w:rPr>
          <w:rFonts w:ascii="Arial" w:hAnsi="Arial" w:cs="Arial"/>
          <w:b/>
          <w:color w:val="000000" w:themeColor="text1"/>
          <w:sz w:val="22"/>
          <w:szCs w:val="22"/>
        </w:rPr>
        <w:t xml:space="preserve"> Nebels einer der trübsten Monate des Jahres. Ganz anders bei LIQUI MOLY: Der Schmierstoff- und Additivspezialist verzeichnet zum Jahresende hin den stärksten Monat der Unternehmensgeschichte: 45,5 Mio. Euro Umsatz wurden im November erwirtschaftet.</w:t>
      </w:r>
    </w:p>
    <w:p w:rsidR="00B423EE" w:rsidRPr="00B423EE" w:rsidRDefault="00B423EE" w:rsidP="00B423EE">
      <w:pPr>
        <w:spacing w:line="360" w:lineRule="auto"/>
        <w:ind w:right="1985"/>
        <w:jc w:val="both"/>
        <w:rPr>
          <w:rFonts w:ascii="Arial" w:hAnsi="Arial" w:cs="Arial"/>
          <w:color w:val="000000" w:themeColor="text1"/>
          <w:sz w:val="22"/>
          <w:szCs w:val="22"/>
        </w:rPr>
      </w:pPr>
    </w:p>
    <w:p w:rsidR="00B423EE" w:rsidRDefault="00B423EE" w:rsidP="00B423EE">
      <w:pPr>
        <w:spacing w:line="360" w:lineRule="auto"/>
        <w:ind w:right="1985"/>
        <w:jc w:val="both"/>
        <w:rPr>
          <w:rFonts w:ascii="Arial" w:hAnsi="Arial" w:cs="Arial"/>
          <w:color w:val="000000" w:themeColor="text1"/>
          <w:sz w:val="22"/>
          <w:szCs w:val="22"/>
        </w:rPr>
      </w:pPr>
      <w:r>
        <w:rPr>
          <w:rFonts w:ascii="Arial" w:hAnsi="Arial" w:cs="Arial"/>
          <w:color w:val="000000" w:themeColor="text1"/>
          <w:sz w:val="22"/>
          <w:szCs w:val="22"/>
        </w:rPr>
        <w:t xml:space="preserve">Nach den Rekordmonaten März und April bescherten die Umsatzzahlen LIQUI MOLY auch einen heißen Herbst. Der Umsatz von 45,5 Mio. Euro Umsatz im November bedeutet ein Wachstum von 20 Prozent gegenüber dem November des Vorjahres. „Erfolg und Misserfolg hängen nicht </w:t>
      </w:r>
      <w:r w:rsidR="00875C99">
        <w:rPr>
          <w:rFonts w:ascii="Arial" w:hAnsi="Arial" w:cs="Arial"/>
          <w:color w:val="000000" w:themeColor="text1"/>
          <w:sz w:val="22"/>
          <w:szCs w:val="22"/>
        </w:rPr>
        <w:t xml:space="preserve">allein </w:t>
      </w:r>
      <w:r>
        <w:rPr>
          <w:rFonts w:ascii="Arial" w:hAnsi="Arial" w:cs="Arial"/>
          <w:color w:val="000000" w:themeColor="text1"/>
          <w:sz w:val="22"/>
          <w:szCs w:val="22"/>
        </w:rPr>
        <w:t>von Glück oder Pech ab, sondern sind eine Frage der Einstellung des Menschen. Die Fähigkeit zur Zusammenarbeit, zum Verfolgen eines Ziels ist wichtig. Im November haben wir das unter Beweis gestellt und auch in den Monaten davor“, sagte LIQUI MOLY-Chef Ernst Prost.</w:t>
      </w:r>
      <w:r w:rsidR="006D68EE">
        <w:rPr>
          <w:rFonts w:ascii="Arial" w:hAnsi="Arial" w:cs="Arial"/>
          <w:color w:val="000000" w:themeColor="text1"/>
          <w:sz w:val="22"/>
          <w:szCs w:val="22"/>
        </w:rPr>
        <w:t xml:space="preserve"> 453 Mio. Euro Ums</w:t>
      </w:r>
      <w:r w:rsidR="00760B48">
        <w:rPr>
          <w:rFonts w:ascii="Arial" w:hAnsi="Arial" w:cs="Arial"/>
          <w:color w:val="000000" w:themeColor="text1"/>
          <w:sz w:val="22"/>
          <w:szCs w:val="22"/>
        </w:rPr>
        <w:t xml:space="preserve">atz erwirtschafteten LIQUI MOLY und </w:t>
      </w:r>
      <w:r w:rsidR="006D68EE">
        <w:rPr>
          <w:rFonts w:ascii="Arial" w:hAnsi="Arial" w:cs="Arial"/>
          <w:color w:val="000000" w:themeColor="text1"/>
          <w:sz w:val="22"/>
          <w:szCs w:val="22"/>
        </w:rPr>
        <w:t xml:space="preserve">das zum Unternehmensverbund gehörende Mineralölwerk MÉGUIN im Saarland </w:t>
      </w:r>
      <w:r w:rsidR="00A66E96" w:rsidRPr="00A66E96">
        <w:rPr>
          <w:rFonts w:ascii="Arial" w:hAnsi="Arial" w:cs="Arial"/>
          <w:color w:val="000000" w:themeColor="text1"/>
          <w:sz w:val="22"/>
          <w:szCs w:val="22"/>
        </w:rPr>
        <w:t xml:space="preserve">inklusive </w:t>
      </w:r>
      <w:r w:rsidR="00A66E96">
        <w:rPr>
          <w:rFonts w:ascii="Arial" w:hAnsi="Arial" w:cs="Arial"/>
          <w:color w:val="000000" w:themeColor="text1"/>
          <w:sz w:val="22"/>
          <w:szCs w:val="22"/>
        </w:rPr>
        <w:t xml:space="preserve">der </w:t>
      </w:r>
      <w:r w:rsidR="00A66E96" w:rsidRPr="00A66E96">
        <w:rPr>
          <w:rFonts w:ascii="Arial" w:hAnsi="Arial" w:cs="Arial"/>
          <w:color w:val="000000" w:themeColor="text1"/>
          <w:sz w:val="22"/>
          <w:szCs w:val="22"/>
        </w:rPr>
        <w:t xml:space="preserve">Tochterunternehmen in </w:t>
      </w:r>
      <w:r w:rsidR="00A66E96">
        <w:rPr>
          <w:rFonts w:ascii="Arial" w:hAnsi="Arial" w:cs="Arial"/>
          <w:color w:val="000000" w:themeColor="text1"/>
          <w:sz w:val="22"/>
          <w:szCs w:val="22"/>
        </w:rPr>
        <w:t xml:space="preserve">den </w:t>
      </w:r>
      <w:r w:rsidR="00A66E96" w:rsidRPr="00A66E96">
        <w:rPr>
          <w:rFonts w:ascii="Arial" w:hAnsi="Arial" w:cs="Arial"/>
          <w:color w:val="000000" w:themeColor="text1"/>
          <w:sz w:val="22"/>
          <w:szCs w:val="22"/>
        </w:rPr>
        <w:t xml:space="preserve">USA, Südafrika und Portugal </w:t>
      </w:r>
      <w:r w:rsidR="006D68EE">
        <w:rPr>
          <w:rFonts w:ascii="Arial" w:hAnsi="Arial" w:cs="Arial"/>
          <w:color w:val="000000" w:themeColor="text1"/>
          <w:sz w:val="22"/>
          <w:szCs w:val="22"/>
        </w:rPr>
        <w:t>von Januar bis November und damit 10 Prozent mehr als im gleichen Zeitraum 2015.</w:t>
      </w:r>
    </w:p>
    <w:p w:rsidR="006D68EE" w:rsidRDefault="006D68EE" w:rsidP="00B423EE">
      <w:pPr>
        <w:spacing w:line="360" w:lineRule="auto"/>
        <w:ind w:right="1985"/>
        <w:jc w:val="both"/>
        <w:rPr>
          <w:rFonts w:ascii="Arial" w:hAnsi="Arial" w:cs="Arial"/>
          <w:color w:val="000000" w:themeColor="text1"/>
          <w:sz w:val="22"/>
          <w:szCs w:val="22"/>
        </w:rPr>
      </w:pPr>
    </w:p>
    <w:p w:rsidR="001E4FC0" w:rsidRDefault="006D68EE" w:rsidP="001E4FC0">
      <w:pPr>
        <w:spacing w:line="360" w:lineRule="auto"/>
        <w:ind w:right="1985"/>
        <w:jc w:val="both"/>
        <w:rPr>
          <w:rFonts w:ascii="Arial" w:hAnsi="Arial" w:cs="Arial"/>
          <w:color w:val="000000" w:themeColor="text1"/>
          <w:sz w:val="22"/>
          <w:szCs w:val="22"/>
        </w:rPr>
      </w:pPr>
      <w:r>
        <w:rPr>
          <w:rFonts w:ascii="Arial" w:hAnsi="Arial" w:cs="Arial"/>
          <w:color w:val="000000" w:themeColor="text1"/>
          <w:sz w:val="22"/>
          <w:szCs w:val="22"/>
        </w:rPr>
        <w:t xml:space="preserve">„Seit Januar drücken alle 800 Mitunternehmer unablässig auf die Tube. Und </w:t>
      </w:r>
      <w:r w:rsidR="00760B48">
        <w:rPr>
          <w:rFonts w:ascii="Arial" w:hAnsi="Arial" w:cs="Arial"/>
          <w:color w:val="000000" w:themeColor="text1"/>
          <w:sz w:val="22"/>
          <w:szCs w:val="22"/>
        </w:rPr>
        <w:t xml:space="preserve">trotz der ohnehin </w:t>
      </w:r>
      <w:bookmarkStart w:id="0" w:name="_GoBack"/>
      <w:bookmarkEnd w:id="0"/>
      <w:r w:rsidR="00760B48">
        <w:rPr>
          <w:rFonts w:ascii="Arial" w:hAnsi="Arial" w:cs="Arial"/>
          <w:color w:val="000000" w:themeColor="text1"/>
          <w:sz w:val="22"/>
          <w:szCs w:val="22"/>
        </w:rPr>
        <w:t>hohen Schlagzahl</w:t>
      </w:r>
      <w:r>
        <w:rPr>
          <w:rFonts w:ascii="Arial" w:hAnsi="Arial" w:cs="Arial"/>
          <w:color w:val="000000" w:themeColor="text1"/>
          <w:sz w:val="22"/>
          <w:szCs w:val="22"/>
        </w:rPr>
        <w:t xml:space="preserve"> ist es gelungen, im Jahresendspurt eine Schippe drauf zu legen“, so Ernst Prost. </w:t>
      </w:r>
      <w:r w:rsidR="001E4FC0">
        <w:rPr>
          <w:rFonts w:ascii="Arial" w:hAnsi="Arial" w:cs="Arial"/>
          <w:color w:val="000000" w:themeColor="text1"/>
          <w:sz w:val="22"/>
          <w:szCs w:val="22"/>
        </w:rPr>
        <w:t>„Die Firma wächst und gedeiht prächtig.“ Und das wirkt sich auch auf die Belegschaft aus. An den Standorten Ulm und Saarlouis entstanden beinahe 50 neue Arbeitsplätze.</w:t>
      </w:r>
    </w:p>
    <w:p w:rsidR="001E4FC0" w:rsidRDefault="001E4FC0" w:rsidP="001E4FC0">
      <w:pPr>
        <w:spacing w:line="360" w:lineRule="auto"/>
        <w:ind w:right="1985"/>
        <w:jc w:val="both"/>
        <w:rPr>
          <w:rFonts w:ascii="Arial" w:hAnsi="Arial" w:cs="Arial"/>
          <w:color w:val="000000" w:themeColor="text1"/>
          <w:sz w:val="22"/>
          <w:szCs w:val="22"/>
        </w:rPr>
      </w:pPr>
    </w:p>
    <w:p w:rsidR="001E4FC0" w:rsidRDefault="006D68EE" w:rsidP="001E4FC0">
      <w:pPr>
        <w:spacing w:line="360" w:lineRule="auto"/>
        <w:ind w:right="1985"/>
        <w:jc w:val="both"/>
        <w:rPr>
          <w:rFonts w:ascii="Arial" w:hAnsi="Arial" w:cs="Arial"/>
          <w:color w:val="000000" w:themeColor="text1"/>
          <w:sz w:val="22"/>
          <w:szCs w:val="22"/>
        </w:rPr>
      </w:pPr>
      <w:r>
        <w:rPr>
          <w:rFonts w:ascii="Arial" w:hAnsi="Arial" w:cs="Arial"/>
          <w:color w:val="000000" w:themeColor="text1"/>
          <w:sz w:val="22"/>
          <w:szCs w:val="22"/>
        </w:rPr>
        <w:t xml:space="preserve">Großen Anteil an dieser Entwicklung trägt die Internationalisierung. In den USA wurde das Team im laufenden Jahr auf 25 Mitarbeiter aufgestockt und so beinahe verdoppelt. Außerdem wurde das Sortiment um Produkte </w:t>
      </w:r>
      <w:r>
        <w:rPr>
          <w:rFonts w:ascii="Arial" w:hAnsi="Arial" w:cs="Arial"/>
          <w:color w:val="000000" w:themeColor="text1"/>
          <w:sz w:val="22"/>
          <w:szCs w:val="22"/>
        </w:rPr>
        <w:lastRenderedPageBreak/>
        <w:t>speziell für diesen Markt erweitert.</w:t>
      </w:r>
      <w:r w:rsidR="001E4FC0">
        <w:rPr>
          <w:rFonts w:ascii="Arial" w:hAnsi="Arial" w:cs="Arial"/>
          <w:color w:val="000000" w:themeColor="text1"/>
          <w:sz w:val="22"/>
          <w:szCs w:val="22"/>
        </w:rPr>
        <w:t xml:space="preserve"> </w:t>
      </w:r>
      <w:r w:rsidR="001E4FC0" w:rsidRPr="001E4FC0">
        <w:rPr>
          <w:rFonts w:ascii="Arial" w:hAnsi="Arial" w:cs="Arial"/>
          <w:color w:val="000000" w:themeColor="text1"/>
          <w:sz w:val="22"/>
          <w:szCs w:val="22"/>
        </w:rPr>
        <w:t>Als Beispiel sei die „Truck-Series“ genannt. Wobei Truck nicht Lkw bedeutet, sondern Pick-ups.</w:t>
      </w:r>
    </w:p>
    <w:p w:rsidR="001E4FC0" w:rsidRDefault="001E4FC0" w:rsidP="001E4FC0">
      <w:pPr>
        <w:spacing w:line="360" w:lineRule="auto"/>
        <w:ind w:right="1985"/>
        <w:jc w:val="both"/>
        <w:rPr>
          <w:rFonts w:ascii="Arial" w:hAnsi="Arial" w:cs="Arial"/>
          <w:color w:val="000000" w:themeColor="text1"/>
          <w:sz w:val="22"/>
          <w:szCs w:val="22"/>
        </w:rPr>
      </w:pPr>
    </w:p>
    <w:p w:rsidR="001E4FC0" w:rsidRDefault="001E4FC0" w:rsidP="001E4FC0">
      <w:pPr>
        <w:spacing w:line="360" w:lineRule="auto"/>
        <w:ind w:right="1985"/>
        <w:jc w:val="both"/>
        <w:rPr>
          <w:rFonts w:ascii="Arial" w:hAnsi="Arial" w:cs="Arial"/>
          <w:color w:val="000000" w:themeColor="text1"/>
          <w:sz w:val="22"/>
          <w:szCs w:val="22"/>
        </w:rPr>
      </w:pPr>
      <w:r>
        <w:rPr>
          <w:rFonts w:ascii="Arial" w:hAnsi="Arial" w:cs="Arial"/>
          <w:color w:val="000000" w:themeColor="text1"/>
          <w:sz w:val="22"/>
          <w:szCs w:val="22"/>
        </w:rPr>
        <w:t>Auch im größten Exportmarkt Russland konnten die Umsätze trotz der Ukrainekrise und des starken Verfalls des Rubels stabil gehalten werden</w:t>
      </w:r>
      <w:r w:rsidR="00875C99">
        <w:rPr>
          <w:rFonts w:ascii="Arial" w:hAnsi="Arial" w:cs="Arial"/>
          <w:color w:val="000000" w:themeColor="text1"/>
          <w:sz w:val="22"/>
          <w:szCs w:val="22"/>
        </w:rPr>
        <w:t>.</w:t>
      </w:r>
      <w:r>
        <w:rPr>
          <w:rFonts w:ascii="Arial" w:hAnsi="Arial" w:cs="Arial"/>
          <w:color w:val="000000" w:themeColor="text1"/>
          <w:sz w:val="22"/>
          <w:szCs w:val="22"/>
        </w:rPr>
        <w:t xml:space="preserve"> </w:t>
      </w:r>
      <w:r w:rsidR="00875C99" w:rsidRPr="00875C99">
        <w:rPr>
          <w:rFonts w:ascii="Arial" w:hAnsi="Arial" w:cs="Arial"/>
          <w:color w:val="000000" w:themeColor="text1"/>
          <w:sz w:val="22"/>
          <w:szCs w:val="22"/>
        </w:rPr>
        <w:t xml:space="preserve">Quasi antizyklisch zur allgemeinen Wirtschaft </w:t>
      </w:r>
      <w:r w:rsidR="00875C99">
        <w:rPr>
          <w:rFonts w:ascii="Arial" w:hAnsi="Arial" w:cs="Arial"/>
          <w:color w:val="000000" w:themeColor="text1"/>
          <w:sz w:val="22"/>
          <w:szCs w:val="22"/>
        </w:rPr>
        <w:t>verläuft die</w:t>
      </w:r>
      <w:r w:rsidR="00875C99" w:rsidRPr="00875C99">
        <w:rPr>
          <w:rFonts w:ascii="Arial" w:hAnsi="Arial" w:cs="Arial"/>
          <w:color w:val="000000" w:themeColor="text1"/>
          <w:sz w:val="22"/>
          <w:szCs w:val="22"/>
        </w:rPr>
        <w:t xml:space="preserve"> Entwicklung in Großbritannien. Dem </w:t>
      </w:r>
      <w:proofErr w:type="spellStart"/>
      <w:r w:rsidR="00875C99" w:rsidRPr="00875C99">
        <w:rPr>
          <w:rFonts w:ascii="Arial" w:hAnsi="Arial" w:cs="Arial"/>
          <w:color w:val="000000" w:themeColor="text1"/>
          <w:sz w:val="22"/>
          <w:szCs w:val="22"/>
        </w:rPr>
        <w:t>Brexit</w:t>
      </w:r>
      <w:proofErr w:type="spellEnd"/>
      <w:r w:rsidR="00875C99" w:rsidRPr="00875C99">
        <w:rPr>
          <w:rFonts w:ascii="Arial" w:hAnsi="Arial" w:cs="Arial"/>
          <w:color w:val="000000" w:themeColor="text1"/>
          <w:sz w:val="22"/>
          <w:szCs w:val="22"/>
        </w:rPr>
        <w:t xml:space="preserve"> zum Trotz </w:t>
      </w:r>
      <w:r w:rsidR="00875C99">
        <w:rPr>
          <w:rFonts w:ascii="Arial" w:hAnsi="Arial" w:cs="Arial"/>
          <w:color w:val="000000" w:themeColor="text1"/>
          <w:sz w:val="22"/>
          <w:szCs w:val="22"/>
        </w:rPr>
        <w:t>stehen die Zeichen im Königreich auf Wachstum. Auch dort wurde</w:t>
      </w:r>
      <w:r w:rsidR="00875C99" w:rsidRPr="00875C99">
        <w:rPr>
          <w:rFonts w:ascii="Arial" w:hAnsi="Arial" w:cs="Arial"/>
          <w:color w:val="000000" w:themeColor="text1"/>
          <w:sz w:val="22"/>
          <w:szCs w:val="22"/>
        </w:rPr>
        <w:t xml:space="preserve"> Personal eingestellt.</w:t>
      </w:r>
    </w:p>
    <w:p w:rsidR="00875C99" w:rsidRDefault="00875C99" w:rsidP="001E4FC0">
      <w:pPr>
        <w:spacing w:line="360" w:lineRule="auto"/>
        <w:ind w:right="1985"/>
        <w:jc w:val="both"/>
        <w:rPr>
          <w:rFonts w:ascii="Arial" w:hAnsi="Arial" w:cs="Arial"/>
          <w:color w:val="000000" w:themeColor="text1"/>
          <w:sz w:val="22"/>
          <w:szCs w:val="22"/>
        </w:rPr>
      </w:pPr>
    </w:p>
    <w:p w:rsidR="00A9399A" w:rsidRDefault="00875C99" w:rsidP="00875C99">
      <w:pPr>
        <w:spacing w:line="360" w:lineRule="auto"/>
        <w:ind w:right="1985"/>
        <w:jc w:val="both"/>
        <w:rPr>
          <w:rFonts w:ascii="Arial" w:hAnsi="Arial" w:cs="Arial"/>
          <w:color w:val="000000" w:themeColor="text1"/>
          <w:sz w:val="22"/>
          <w:szCs w:val="22"/>
        </w:rPr>
      </w:pPr>
      <w:r>
        <w:rPr>
          <w:rFonts w:ascii="Arial" w:hAnsi="Arial" w:cs="Arial"/>
          <w:color w:val="000000" w:themeColor="text1"/>
          <w:sz w:val="22"/>
          <w:szCs w:val="22"/>
        </w:rPr>
        <w:t>A</w:t>
      </w:r>
      <w:r w:rsidRPr="00875C99">
        <w:rPr>
          <w:rFonts w:ascii="Arial" w:hAnsi="Arial" w:cs="Arial"/>
          <w:color w:val="000000" w:themeColor="text1"/>
          <w:sz w:val="22"/>
          <w:szCs w:val="22"/>
        </w:rPr>
        <w:t xml:space="preserve">ls </w:t>
      </w:r>
      <w:r>
        <w:rPr>
          <w:rFonts w:ascii="Arial" w:hAnsi="Arial" w:cs="Arial"/>
          <w:color w:val="000000" w:themeColor="text1"/>
          <w:sz w:val="22"/>
          <w:szCs w:val="22"/>
        </w:rPr>
        <w:t>zusätzlichen</w:t>
      </w:r>
      <w:r w:rsidRPr="00875C99">
        <w:rPr>
          <w:rFonts w:ascii="Arial" w:hAnsi="Arial" w:cs="Arial"/>
          <w:color w:val="000000" w:themeColor="text1"/>
          <w:sz w:val="22"/>
          <w:szCs w:val="22"/>
        </w:rPr>
        <w:t xml:space="preserve"> Grund für den Erfolgskurs </w:t>
      </w:r>
      <w:r>
        <w:rPr>
          <w:rFonts w:ascii="Arial" w:hAnsi="Arial" w:cs="Arial"/>
          <w:color w:val="000000" w:themeColor="text1"/>
          <w:sz w:val="22"/>
          <w:szCs w:val="22"/>
        </w:rPr>
        <w:t>führt</w:t>
      </w:r>
      <w:r w:rsidRPr="00875C99">
        <w:rPr>
          <w:rFonts w:ascii="Arial" w:hAnsi="Arial" w:cs="Arial"/>
          <w:color w:val="000000" w:themeColor="text1"/>
          <w:sz w:val="22"/>
          <w:szCs w:val="22"/>
        </w:rPr>
        <w:t xml:space="preserve"> Prost die Diversifizierung</w:t>
      </w:r>
      <w:r>
        <w:rPr>
          <w:rFonts w:ascii="Arial" w:hAnsi="Arial" w:cs="Arial"/>
          <w:color w:val="000000" w:themeColor="text1"/>
          <w:sz w:val="22"/>
          <w:szCs w:val="22"/>
        </w:rPr>
        <w:t xml:space="preserve"> durch</w:t>
      </w:r>
      <w:r w:rsidRPr="00875C99">
        <w:rPr>
          <w:rFonts w:ascii="Arial" w:hAnsi="Arial" w:cs="Arial"/>
          <w:color w:val="000000" w:themeColor="text1"/>
          <w:sz w:val="22"/>
          <w:szCs w:val="22"/>
        </w:rPr>
        <w:t xml:space="preserve"> Sortimentsausweitung</w:t>
      </w:r>
      <w:r>
        <w:rPr>
          <w:rFonts w:ascii="Arial" w:hAnsi="Arial" w:cs="Arial"/>
          <w:color w:val="000000" w:themeColor="text1"/>
          <w:sz w:val="22"/>
          <w:szCs w:val="22"/>
        </w:rPr>
        <w:t xml:space="preserve"> an</w:t>
      </w:r>
      <w:r w:rsidRPr="00875C99">
        <w:rPr>
          <w:rFonts w:ascii="Arial" w:hAnsi="Arial" w:cs="Arial"/>
          <w:color w:val="000000" w:themeColor="text1"/>
          <w:sz w:val="22"/>
          <w:szCs w:val="22"/>
        </w:rPr>
        <w:t xml:space="preserve">. Systematisch </w:t>
      </w:r>
      <w:r>
        <w:rPr>
          <w:rFonts w:ascii="Arial" w:hAnsi="Arial" w:cs="Arial"/>
          <w:color w:val="000000" w:themeColor="text1"/>
          <w:sz w:val="22"/>
          <w:szCs w:val="22"/>
        </w:rPr>
        <w:t>wurden und werden am</w:t>
      </w:r>
      <w:r w:rsidRPr="00875C99">
        <w:rPr>
          <w:rFonts w:ascii="Arial" w:hAnsi="Arial" w:cs="Arial"/>
          <w:color w:val="000000" w:themeColor="text1"/>
          <w:sz w:val="22"/>
          <w:szCs w:val="22"/>
        </w:rPr>
        <w:t xml:space="preserve"> Kern </w:t>
      </w:r>
      <w:r>
        <w:rPr>
          <w:rFonts w:ascii="Arial" w:hAnsi="Arial" w:cs="Arial"/>
          <w:color w:val="000000" w:themeColor="text1"/>
          <w:sz w:val="22"/>
          <w:szCs w:val="22"/>
        </w:rPr>
        <w:t>benachbarte</w:t>
      </w:r>
      <w:r w:rsidRPr="00875C99">
        <w:rPr>
          <w:rFonts w:ascii="Arial" w:hAnsi="Arial" w:cs="Arial"/>
          <w:color w:val="000000" w:themeColor="text1"/>
          <w:sz w:val="22"/>
          <w:szCs w:val="22"/>
        </w:rPr>
        <w:t xml:space="preserve"> Geschäftsfelder besetzt. </w:t>
      </w:r>
      <w:r>
        <w:rPr>
          <w:rFonts w:ascii="Arial" w:hAnsi="Arial" w:cs="Arial"/>
          <w:color w:val="000000" w:themeColor="text1"/>
          <w:sz w:val="22"/>
          <w:szCs w:val="22"/>
        </w:rPr>
        <w:t xml:space="preserve">So </w:t>
      </w:r>
      <w:r w:rsidRPr="00875C99">
        <w:rPr>
          <w:rFonts w:ascii="Arial" w:hAnsi="Arial" w:cs="Arial"/>
          <w:color w:val="000000" w:themeColor="text1"/>
          <w:sz w:val="22"/>
          <w:szCs w:val="22"/>
        </w:rPr>
        <w:t xml:space="preserve">wurde etwa vor zwei Jahren </w:t>
      </w:r>
      <w:r>
        <w:rPr>
          <w:rFonts w:ascii="Arial" w:hAnsi="Arial" w:cs="Arial"/>
          <w:color w:val="000000" w:themeColor="text1"/>
          <w:sz w:val="22"/>
          <w:szCs w:val="22"/>
        </w:rPr>
        <w:t>d</w:t>
      </w:r>
      <w:r w:rsidRPr="00875C99">
        <w:rPr>
          <w:rFonts w:ascii="Arial" w:hAnsi="Arial" w:cs="Arial"/>
          <w:color w:val="000000" w:themeColor="text1"/>
          <w:sz w:val="22"/>
          <w:szCs w:val="22"/>
        </w:rPr>
        <w:t xml:space="preserve">as Sortiment an Motorradprodukten </w:t>
      </w:r>
      <w:r>
        <w:rPr>
          <w:rFonts w:ascii="Arial" w:hAnsi="Arial" w:cs="Arial"/>
          <w:color w:val="000000" w:themeColor="text1"/>
          <w:sz w:val="22"/>
          <w:szCs w:val="22"/>
        </w:rPr>
        <w:t xml:space="preserve">stark ausgebaut und die </w:t>
      </w:r>
      <w:r w:rsidRPr="00875C99">
        <w:rPr>
          <w:rFonts w:ascii="Arial" w:hAnsi="Arial" w:cs="Arial"/>
          <w:color w:val="000000" w:themeColor="text1"/>
          <w:sz w:val="22"/>
          <w:szCs w:val="22"/>
        </w:rPr>
        <w:t>Marinelinie dieses Jahr vom Stapel gelassen. Für Baumaschinen gibt es eine Vielzahl neuer Produkte. Sogar eigene Produktlinien für Oldtimer und Flugzeuge gibt es. Dieser Wissenstransfer funktionier</w:t>
      </w:r>
      <w:r>
        <w:rPr>
          <w:rFonts w:ascii="Arial" w:hAnsi="Arial" w:cs="Arial"/>
          <w:color w:val="000000" w:themeColor="text1"/>
          <w:sz w:val="22"/>
          <w:szCs w:val="22"/>
        </w:rPr>
        <w:t>t</w:t>
      </w:r>
      <w:r w:rsidRPr="00875C99">
        <w:rPr>
          <w:rFonts w:ascii="Arial" w:hAnsi="Arial" w:cs="Arial"/>
          <w:color w:val="000000" w:themeColor="text1"/>
          <w:sz w:val="22"/>
          <w:szCs w:val="22"/>
        </w:rPr>
        <w:t xml:space="preserve"> so gut, weil die grundsätzlichen technischen Anforderungen sehr ähnlich sind: Verbrennungsmotoren, Schmieren, Entfernen von Ablagerungen, Sch</w:t>
      </w:r>
      <w:r w:rsidR="00A9399A">
        <w:rPr>
          <w:rFonts w:ascii="Arial" w:hAnsi="Arial" w:cs="Arial"/>
          <w:color w:val="000000" w:themeColor="text1"/>
          <w:sz w:val="22"/>
          <w:szCs w:val="22"/>
        </w:rPr>
        <w:t>utz vor Verschleiß und Pflegen.</w:t>
      </w:r>
    </w:p>
    <w:p w:rsidR="00A9399A" w:rsidRDefault="00A9399A" w:rsidP="00875C99">
      <w:pPr>
        <w:spacing w:line="360" w:lineRule="auto"/>
        <w:ind w:right="1985"/>
        <w:jc w:val="both"/>
        <w:rPr>
          <w:rFonts w:ascii="Arial" w:hAnsi="Arial" w:cs="Arial"/>
          <w:color w:val="000000" w:themeColor="text1"/>
          <w:sz w:val="22"/>
          <w:szCs w:val="22"/>
        </w:rPr>
      </w:pPr>
    </w:p>
    <w:p w:rsidR="00875C99" w:rsidRPr="00875C99" w:rsidRDefault="00875C99" w:rsidP="00875C99">
      <w:pPr>
        <w:spacing w:line="360" w:lineRule="auto"/>
        <w:ind w:right="1985"/>
        <w:jc w:val="both"/>
        <w:rPr>
          <w:rFonts w:ascii="Arial" w:hAnsi="Arial" w:cs="Arial"/>
          <w:color w:val="000000" w:themeColor="text1"/>
          <w:sz w:val="22"/>
          <w:szCs w:val="22"/>
        </w:rPr>
      </w:pPr>
      <w:r w:rsidRPr="00875C99">
        <w:rPr>
          <w:rFonts w:ascii="Arial" w:hAnsi="Arial" w:cs="Arial"/>
          <w:color w:val="000000" w:themeColor="text1"/>
          <w:sz w:val="22"/>
          <w:szCs w:val="22"/>
        </w:rPr>
        <w:t xml:space="preserve">Ernst Prost: „Schlussendlich haben wir aber auch sehr viel Glück mit unserem Geschäftsmodell. Verbrennungsmotoren gibt es auf der ganzen Welt – und alle müssen geschmiert werden. Der PKW- und LKW-Bestand wächst nach wie vor ungebremst. Kein Wunder, wenn wir also </w:t>
      </w:r>
      <w:r w:rsidR="00A9399A">
        <w:rPr>
          <w:rFonts w:ascii="Arial" w:hAnsi="Arial" w:cs="Arial"/>
          <w:color w:val="000000" w:themeColor="text1"/>
          <w:sz w:val="22"/>
          <w:szCs w:val="22"/>
        </w:rPr>
        <w:t xml:space="preserve">rund um den Globus </w:t>
      </w:r>
      <w:r w:rsidRPr="00875C99">
        <w:rPr>
          <w:rFonts w:ascii="Arial" w:hAnsi="Arial" w:cs="Arial"/>
          <w:color w:val="000000" w:themeColor="text1"/>
          <w:sz w:val="22"/>
          <w:szCs w:val="22"/>
        </w:rPr>
        <w:t>Geschäfte machen können. Was sicherlich auch einen Glücksfall für uns darstellt, ist, dass wir aus dem Land der Autobauer kommen. Dies verstärkt die ohnehin positive A</w:t>
      </w:r>
      <w:r w:rsidR="00A9399A">
        <w:rPr>
          <w:rFonts w:ascii="Arial" w:hAnsi="Arial" w:cs="Arial"/>
          <w:color w:val="000000" w:themeColor="text1"/>
          <w:sz w:val="22"/>
          <w:szCs w:val="22"/>
        </w:rPr>
        <w:t>usstrahlung unserer Marke, das ‚Made in Germany‘</w:t>
      </w:r>
      <w:r w:rsidRPr="00875C99">
        <w:rPr>
          <w:rFonts w:ascii="Arial" w:hAnsi="Arial" w:cs="Arial"/>
          <w:color w:val="000000" w:themeColor="text1"/>
          <w:sz w:val="22"/>
          <w:szCs w:val="22"/>
        </w:rPr>
        <w:t xml:space="preserve">, noch einmal ganz deutlich. Bleibt die Aufgabe für unseren Vertrieb „nur“ noch dafür zu sorgen, dass weltweit nicht Shell-, BP- oder </w:t>
      </w:r>
      <w:proofErr w:type="spellStart"/>
      <w:r w:rsidRPr="00875C99">
        <w:rPr>
          <w:rFonts w:ascii="Arial" w:hAnsi="Arial" w:cs="Arial"/>
          <w:color w:val="000000" w:themeColor="text1"/>
          <w:sz w:val="22"/>
          <w:szCs w:val="22"/>
        </w:rPr>
        <w:t>Castrol</w:t>
      </w:r>
      <w:proofErr w:type="spellEnd"/>
      <w:r w:rsidRPr="00875C99">
        <w:rPr>
          <w:rFonts w:ascii="Arial" w:hAnsi="Arial" w:cs="Arial"/>
          <w:color w:val="000000" w:themeColor="text1"/>
          <w:sz w:val="22"/>
          <w:szCs w:val="22"/>
        </w:rPr>
        <w:t xml:space="preserve">-Öle in die Motoren eingefüllt werden, sondern </w:t>
      </w:r>
      <w:r w:rsidR="00A9399A">
        <w:rPr>
          <w:rFonts w:ascii="Arial" w:hAnsi="Arial" w:cs="Arial"/>
          <w:color w:val="000000" w:themeColor="text1"/>
          <w:sz w:val="22"/>
          <w:szCs w:val="22"/>
        </w:rPr>
        <w:t xml:space="preserve">solche von </w:t>
      </w:r>
      <w:r w:rsidRPr="00875C99">
        <w:rPr>
          <w:rFonts w:ascii="Arial" w:hAnsi="Arial" w:cs="Arial"/>
          <w:color w:val="000000" w:themeColor="text1"/>
          <w:sz w:val="22"/>
          <w:szCs w:val="22"/>
        </w:rPr>
        <w:t>LIQUI MOLY.“</w:t>
      </w:r>
    </w:p>
    <w:p w:rsidR="00A66E96" w:rsidRDefault="00A66E96">
      <w:pPr>
        <w:spacing w:after="160" w:line="259" w:lineRule="auto"/>
        <w:rPr>
          <w:rFonts w:ascii="Arial" w:hAnsi="Arial" w:cs="Arial"/>
          <w:b/>
          <w:bCs/>
          <w:sz w:val="22"/>
          <w:szCs w:val="22"/>
        </w:rPr>
      </w:pPr>
      <w:r>
        <w:rPr>
          <w:rFonts w:ascii="Arial" w:hAnsi="Arial" w:cs="Arial"/>
          <w:b/>
          <w:bCs/>
          <w:sz w:val="22"/>
          <w:szCs w:val="22"/>
        </w:rPr>
        <w:br w:type="page"/>
      </w:r>
    </w:p>
    <w:p w:rsidR="00A66E96" w:rsidRPr="00484350" w:rsidRDefault="00A66E96" w:rsidP="00A66E96">
      <w:pPr>
        <w:keepNext/>
        <w:keepLines/>
        <w:spacing w:line="360" w:lineRule="auto"/>
        <w:ind w:right="1985"/>
        <w:jc w:val="both"/>
        <w:rPr>
          <w:rFonts w:ascii="Arial" w:hAnsi="Arial" w:cs="Arial"/>
          <w:b/>
          <w:bCs/>
          <w:sz w:val="22"/>
          <w:szCs w:val="22"/>
        </w:rPr>
      </w:pPr>
    </w:p>
    <w:p w:rsidR="00A66E96" w:rsidRPr="00484350" w:rsidRDefault="00A66E96" w:rsidP="00A66E96">
      <w:pPr>
        <w:spacing w:line="360" w:lineRule="auto"/>
        <w:ind w:right="1842"/>
        <w:rPr>
          <w:rFonts w:ascii="Arial" w:hAnsi="Arial" w:cs="Arial"/>
          <w:b/>
          <w:bCs/>
          <w:sz w:val="22"/>
          <w:szCs w:val="22"/>
        </w:rPr>
      </w:pPr>
      <w:r w:rsidRPr="00484350">
        <w:rPr>
          <w:rFonts w:ascii="Arial" w:hAnsi="Arial" w:cs="Arial"/>
          <w:b/>
          <w:bCs/>
          <w:sz w:val="22"/>
          <w:szCs w:val="22"/>
        </w:rPr>
        <w:t>Über LIQUI MOLY</w:t>
      </w:r>
    </w:p>
    <w:p w:rsidR="00A66E96" w:rsidRPr="00484350" w:rsidRDefault="00A66E96" w:rsidP="00A66E96">
      <w:pPr>
        <w:spacing w:line="360" w:lineRule="auto"/>
        <w:ind w:right="1842"/>
        <w:jc w:val="both"/>
        <w:rPr>
          <w:rFonts w:ascii="Arial" w:hAnsi="Arial" w:cs="Arial"/>
          <w:sz w:val="22"/>
          <w:szCs w:val="22"/>
        </w:rPr>
      </w:pPr>
      <w:r w:rsidRPr="00484350">
        <w:rPr>
          <w:rFonts w:ascii="Arial" w:hAnsi="Arial" w:cs="Arial"/>
          <w:sz w:val="22"/>
          <w:szCs w:val="22"/>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484350">
        <w:rPr>
          <w:rFonts w:ascii="Arial" w:hAnsi="Arial" w:cs="Arial"/>
          <w:sz w:val="22"/>
          <w:szCs w:val="22"/>
        </w:rPr>
        <w:t>Ölmarke</w:t>
      </w:r>
      <w:proofErr w:type="spellEnd"/>
      <w:r w:rsidRPr="00484350">
        <w:rPr>
          <w:rFonts w:ascii="Arial" w:hAnsi="Arial" w:cs="Arial"/>
          <w:sz w:val="22"/>
          <w:szCs w:val="22"/>
        </w:rPr>
        <w:t xml:space="preserve"> gewählt. Das von Inhaber Ernst Prost geführte Unternehmen verkauft seine Produkte in über 120 Ländern und erwirtschaftete im vergangenen Jahr einen Umsatz von 441 Mio. Euro. </w:t>
      </w:r>
    </w:p>
    <w:p w:rsidR="00A66E96" w:rsidRPr="00484350" w:rsidRDefault="00A66E96" w:rsidP="00A66E96">
      <w:pPr>
        <w:spacing w:line="360" w:lineRule="auto"/>
        <w:rPr>
          <w:rFonts w:ascii="Arial" w:hAnsi="Arial" w:cs="Arial"/>
          <w:b/>
          <w:bCs/>
          <w:sz w:val="22"/>
          <w:szCs w:val="22"/>
        </w:rPr>
      </w:pPr>
    </w:p>
    <w:p w:rsidR="00A66E96" w:rsidRPr="00484350" w:rsidRDefault="00A66E96" w:rsidP="00A66E96">
      <w:pPr>
        <w:spacing w:line="360" w:lineRule="auto"/>
        <w:rPr>
          <w:rFonts w:ascii="Arial" w:hAnsi="Arial" w:cs="Arial"/>
          <w:sz w:val="22"/>
          <w:szCs w:val="22"/>
        </w:rPr>
      </w:pPr>
    </w:p>
    <w:p w:rsidR="00A66E96" w:rsidRPr="00484350" w:rsidRDefault="00A66E96" w:rsidP="00A66E96">
      <w:pPr>
        <w:spacing w:line="360" w:lineRule="auto"/>
        <w:rPr>
          <w:rFonts w:ascii="Arial" w:hAnsi="Arial" w:cs="Arial"/>
          <w:sz w:val="22"/>
          <w:szCs w:val="22"/>
        </w:rPr>
      </w:pPr>
    </w:p>
    <w:p w:rsidR="00A66E96" w:rsidRPr="00484350" w:rsidRDefault="00A66E96" w:rsidP="00A66E96">
      <w:pPr>
        <w:autoSpaceDE w:val="0"/>
        <w:autoSpaceDN w:val="0"/>
        <w:adjustRightInd w:val="0"/>
        <w:spacing w:line="360" w:lineRule="auto"/>
        <w:ind w:right="2052"/>
        <w:jc w:val="both"/>
        <w:rPr>
          <w:rFonts w:ascii="Arial" w:hAnsi="Arial" w:cs="Arial"/>
          <w:b/>
          <w:sz w:val="22"/>
          <w:szCs w:val="22"/>
        </w:rPr>
      </w:pPr>
      <w:r w:rsidRPr="00484350">
        <w:rPr>
          <w:rFonts w:ascii="Arial" w:hAnsi="Arial" w:cs="Arial"/>
          <w:b/>
          <w:sz w:val="22"/>
          <w:szCs w:val="22"/>
        </w:rPr>
        <w:t>Weitere Informationen erhalten Sie bei</w:t>
      </w:r>
    </w:p>
    <w:p w:rsidR="00A66E96" w:rsidRPr="00484350" w:rsidRDefault="00A66E96" w:rsidP="00A66E96">
      <w:pPr>
        <w:autoSpaceDE w:val="0"/>
        <w:autoSpaceDN w:val="0"/>
        <w:adjustRightInd w:val="0"/>
        <w:spacing w:line="360" w:lineRule="auto"/>
        <w:ind w:right="2053"/>
        <w:jc w:val="both"/>
        <w:rPr>
          <w:rFonts w:ascii="Arial" w:hAnsi="Arial" w:cs="Arial"/>
          <w:sz w:val="22"/>
          <w:szCs w:val="22"/>
        </w:rPr>
      </w:pPr>
      <w:r w:rsidRPr="00484350">
        <w:rPr>
          <w:rFonts w:ascii="Arial" w:hAnsi="Arial" w:cs="Arial"/>
          <w:sz w:val="22"/>
          <w:szCs w:val="22"/>
        </w:rPr>
        <w:t>LIQUI MOLY GmbH</w:t>
      </w:r>
    </w:p>
    <w:p w:rsidR="00A66E96" w:rsidRPr="00484350" w:rsidRDefault="00A66E96" w:rsidP="00A66E96">
      <w:pPr>
        <w:autoSpaceDE w:val="0"/>
        <w:autoSpaceDN w:val="0"/>
        <w:adjustRightInd w:val="0"/>
        <w:spacing w:line="360" w:lineRule="auto"/>
        <w:ind w:right="2053"/>
        <w:jc w:val="both"/>
        <w:rPr>
          <w:rFonts w:ascii="Arial" w:hAnsi="Arial" w:cs="Arial"/>
          <w:sz w:val="22"/>
          <w:szCs w:val="22"/>
        </w:rPr>
      </w:pPr>
      <w:r w:rsidRPr="00484350">
        <w:rPr>
          <w:rFonts w:ascii="Arial" w:hAnsi="Arial" w:cs="Arial"/>
          <w:sz w:val="22"/>
          <w:szCs w:val="22"/>
        </w:rPr>
        <w:t>Tobias Gerstlauer</w:t>
      </w:r>
    </w:p>
    <w:p w:rsidR="00A66E96" w:rsidRPr="00484350" w:rsidRDefault="00A66E96" w:rsidP="00A66E96">
      <w:pPr>
        <w:autoSpaceDE w:val="0"/>
        <w:autoSpaceDN w:val="0"/>
        <w:adjustRightInd w:val="0"/>
        <w:spacing w:line="360" w:lineRule="auto"/>
        <w:ind w:right="2053"/>
        <w:jc w:val="both"/>
        <w:rPr>
          <w:rFonts w:ascii="Arial" w:hAnsi="Arial" w:cs="Arial"/>
          <w:sz w:val="22"/>
          <w:szCs w:val="22"/>
        </w:rPr>
      </w:pPr>
      <w:r w:rsidRPr="00484350">
        <w:rPr>
          <w:rFonts w:ascii="Arial" w:hAnsi="Arial" w:cs="Arial"/>
          <w:sz w:val="22"/>
          <w:szCs w:val="22"/>
        </w:rPr>
        <w:t>Leiter Öffentlichkeitsarbeit D/A/CH</w:t>
      </w:r>
    </w:p>
    <w:p w:rsidR="00A66E96" w:rsidRPr="00484350" w:rsidRDefault="00A66E96" w:rsidP="00A66E96">
      <w:pPr>
        <w:autoSpaceDE w:val="0"/>
        <w:autoSpaceDN w:val="0"/>
        <w:adjustRightInd w:val="0"/>
        <w:spacing w:line="360" w:lineRule="auto"/>
        <w:ind w:right="2053"/>
        <w:jc w:val="both"/>
        <w:rPr>
          <w:rFonts w:ascii="Arial" w:hAnsi="Arial" w:cs="Arial"/>
          <w:sz w:val="22"/>
          <w:szCs w:val="22"/>
        </w:rPr>
      </w:pPr>
      <w:proofErr w:type="spellStart"/>
      <w:r w:rsidRPr="00484350">
        <w:rPr>
          <w:rFonts w:ascii="Arial" w:hAnsi="Arial" w:cs="Arial"/>
          <w:sz w:val="22"/>
          <w:szCs w:val="22"/>
        </w:rPr>
        <w:t>Jerg</w:t>
      </w:r>
      <w:proofErr w:type="spellEnd"/>
      <w:r w:rsidRPr="00484350">
        <w:rPr>
          <w:rFonts w:ascii="Arial" w:hAnsi="Arial" w:cs="Arial"/>
          <w:sz w:val="22"/>
          <w:szCs w:val="22"/>
        </w:rPr>
        <w:t>-Wieland-Str. 4</w:t>
      </w:r>
    </w:p>
    <w:p w:rsidR="00A66E96" w:rsidRPr="00484350" w:rsidRDefault="00A66E96" w:rsidP="00A66E96">
      <w:pPr>
        <w:autoSpaceDE w:val="0"/>
        <w:autoSpaceDN w:val="0"/>
        <w:adjustRightInd w:val="0"/>
        <w:spacing w:line="360" w:lineRule="auto"/>
        <w:ind w:right="2053"/>
        <w:jc w:val="both"/>
        <w:rPr>
          <w:rFonts w:ascii="Arial" w:hAnsi="Arial" w:cs="Arial"/>
          <w:sz w:val="22"/>
          <w:szCs w:val="22"/>
        </w:rPr>
      </w:pPr>
      <w:r w:rsidRPr="00484350">
        <w:rPr>
          <w:rFonts w:ascii="Arial" w:hAnsi="Arial" w:cs="Arial"/>
          <w:sz w:val="22"/>
          <w:szCs w:val="22"/>
        </w:rPr>
        <w:t>89081 Ulm-Lehr</w:t>
      </w:r>
    </w:p>
    <w:p w:rsidR="00A66E96" w:rsidRPr="00484350" w:rsidRDefault="00A66E96" w:rsidP="00A66E96">
      <w:pPr>
        <w:autoSpaceDE w:val="0"/>
        <w:autoSpaceDN w:val="0"/>
        <w:adjustRightInd w:val="0"/>
        <w:spacing w:line="360" w:lineRule="auto"/>
        <w:ind w:right="2053"/>
        <w:jc w:val="both"/>
        <w:rPr>
          <w:rFonts w:ascii="Arial" w:hAnsi="Arial" w:cs="Arial"/>
          <w:sz w:val="22"/>
          <w:szCs w:val="22"/>
        </w:rPr>
      </w:pPr>
      <w:r w:rsidRPr="00484350">
        <w:rPr>
          <w:rFonts w:ascii="Arial" w:hAnsi="Arial" w:cs="Arial"/>
          <w:sz w:val="22"/>
          <w:szCs w:val="22"/>
        </w:rPr>
        <w:t>Fon: +49 (0)731/1420-890</w:t>
      </w:r>
    </w:p>
    <w:p w:rsidR="00A66E96" w:rsidRPr="00484350" w:rsidRDefault="00A66E96" w:rsidP="00A66E96">
      <w:pPr>
        <w:autoSpaceDE w:val="0"/>
        <w:autoSpaceDN w:val="0"/>
        <w:adjustRightInd w:val="0"/>
        <w:spacing w:line="360" w:lineRule="auto"/>
        <w:ind w:right="2053"/>
        <w:jc w:val="both"/>
        <w:rPr>
          <w:rFonts w:ascii="Arial" w:hAnsi="Arial" w:cs="Arial"/>
          <w:sz w:val="22"/>
          <w:szCs w:val="22"/>
        </w:rPr>
      </w:pPr>
      <w:r w:rsidRPr="00484350">
        <w:rPr>
          <w:rFonts w:ascii="Arial" w:hAnsi="Arial" w:cs="Arial"/>
          <w:sz w:val="22"/>
          <w:szCs w:val="22"/>
        </w:rPr>
        <w:t>Fax: +49 (0)731/1420-82</w:t>
      </w:r>
    </w:p>
    <w:p w:rsidR="00A66E96" w:rsidRPr="00484350" w:rsidRDefault="00A66E96" w:rsidP="00A66E96">
      <w:pPr>
        <w:spacing w:line="360" w:lineRule="auto"/>
        <w:rPr>
          <w:rFonts w:ascii="Arial" w:hAnsi="Arial" w:cs="Arial"/>
          <w:sz w:val="22"/>
          <w:szCs w:val="22"/>
        </w:rPr>
      </w:pPr>
      <w:r w:rsidRPr="00484350">
        <w:rPr>
          <w:rFonts w:ascii="Arial" w:hAnsi="Arial" w:cs="Arial"/>
          <w:sz w:val="22"/>
          <w:szCs w:val="22"/>
        </w:rPr>
        <w:t>Tobias.Gerstlauer@liqui-moly.de</w:t>
      </w:r>
    </w:p>
    <w:p w:rsidR="002522C4" w:rsidRPr="00B423EE" w:rsidRDefault="002522C4">
      <w:pPr>
        <w:rPr>
          <w:rFonts w:ascii="Arial" w:hAnsi="Arial" w:cs="Arial"/>
        </w:rPr>
      </w:pPr>
    </w:p>
    <w:sectPr w:rsidR="002522C4" w:rsidRPr="00B423E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60B48">
      <w:r>
        <w:separator/>
      </w:r>
    </w:p>
  </w:endnote>
  <w:endnote w:type="continuationSeparator" w:id="0">
    <w:p w:rsidR="00000000" w:rsidRDefault="00760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A9399A"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760B48"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A9399A"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760B48">
      <w:rPr>
        <w:rStyle w:val="Seitenzahl"/>
        <w:noProof/>
      </w:rPr>
      <w:t>3</w:t>
    </w:r>
    <w:r>
      <w:rPr>
        <w:rStyle w:val="Seitenzahl"/>
      </w:rPr>
      <w:fldChar w:fldCharType="end"/>
    </w:r>
  </w:p>
  <w:p w:rsidR="006C5E10" w:rsidRDefault="00760B48"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760B4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60B48">
      <w:r>
        <w:separator/>
      </w:r>
    </w:p>
  </w:footnote>
  <w:footnote w:type="continuationSeparator" w:id="0">
    <w:p w:rsidR="00000000" w:rsidRDefault="00760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760B4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A9399A">
    <w:pPr>
      <w:pStyle w:val="Kopfzeile"/>
    </w:pPr>
    <w:r>
      <w:rPr>
        <w:noProof/>
      </w:rPr>
      <w:drawing>
        <wp:inline distT="0" distB="0" distL="0" distR="0" wp14:anchorId="1C01DE8F" wp14:editId="0EC3CDA6">
          <wp:extent cx="5753100" cy="679450"/>
          <wp:effectExtent l="0" t="0" r="0" b="635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794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760B4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3EE"/>
    <w:rsid w:val="000C7EE0"/>
    <w:rsid w:val="001E4FC0"/>
    <w:rsid w:val="002522C4"/>
    <w:rsid w:val="006D68EE"/>
    <w:rsid w:val="00760B48"/>
    <w:rsid w:val="00875C99"/>
    <w:rsid w:val="00A66E96"/>
    <w:rsid w:val="00A9399A"/>
    <w:rsid w:val="00B423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AB24F-F4F5-400C-B2FB-24B1EAD9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23E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423EE"/>
    <w:pPr>
      <w:tabs>
        <w:tab w:val="center" w:pos="4536"/>
        <w:tab w:val="right" w:pos="9072"/>
      </w:tabs>
    </w:pPr>
  </w:style>
  <w:style w:type="character" w:customStyle="1" w:styleId="KopfzeileZchn">
    <w:name w:val="Kopfzeile Zchn"/>
    <w:basedOn w:val="Absatz-Standardschriftart"/>
    <w:link w:val="Kopfzeile"/>
    <w:rsid w:val="00B423EE"/>
    <w:rPr>
      <w:rFonts w:ascii="Times New Roman" w:eastAsia="Times New Roman" w:hAnsi="Times New Roman" w:cs="Times New Roman"/>
      <w:sz w:val="24"/>
      <w:szCs w:val="24"/>
      <w:lang w:eastAsia="de-DE"/>
    </w:rPr>
  </w:style>
  <w:style w:type="paragraph" w:styleId="Fuzeile">
    <w:name w:val="footer"/>
    <w:basedOn w:val="Standard"/>
    <w:link w:val="FuzeileZchn"/>
    <w:rsid w:val="00B423EE"/>
    <w:pPr>
      <w:tabs>
        <w:tab w:val="center" w:pos="4536"/>
        <w:tab w:val="right" w:pos="9072"/>
      </w:tabs>
    </w:pPr>
  </w:style>
  <w:style w:type="character" w:customStyle="1" w:styleId="FuzeileZchn">
    <w:name w:val="Fußzeile Zchn"/>
    <w:basedOn w:val="Absatz-Standardschriftart"/>
    <w:link w:val="Fuzeile"/>
    <w:rsid w:val="00B423EE"/>
    <w:rPr>
      <w:rFonts w:ascii="Times New Roman" w:eastAsia="Times New Roman" w:hAnsi="Times New Roman" w:cs="Times New Roman"/>
      <w:sz w:val="24"/>
      <w:szCs w:val="24"/>
      <w:lang w:eastAsia="de-DE"/>
    </w:rPr>
  </w:style>
  <w:style w:type="character" w:styleId="Seitenzahl">
    <w:name w:val="page number"/>
    <w:basedOn w:val="Absatz-Standardschriftart"/>
    <w:rsid w:val="00B423EE"/>
  </w:style>
  <w:style w:type="paragraph" w:styleId="Listenabsatz">
    <w:name w:val="List Paragraph"/>
    <w:basedOn w:val="Standard"/>
    <w:uiPriority w:val="34"/>
    <w:qFormat/>
    <w:rsid w:val="00B423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3811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Liqui Moly GmbH</Company>
  <LinksUpToDate>false</LinksUpToDate>
  <CharactersWithSpaces>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Gerstlauer</dc:creator>
  <cp:keywords/>
  <dc:description/>
  <cp:lastModifiedBy>Tobias Gerstlauer</cp:lastModifiedBy>
  <cp:revision>4</cp:revision>
  <dcterms:created xsi:type="dcterms:W3CDTF">2016-12-07T14:25:00Z</dcterms:created>
  <dcterms:modified xsi:type="dcterms:W3CDTF">2016-12-12T15:32:00Z</dcterms:modified>
</cp:coreProperties>
</file>