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C371CB" w:rsidRDefault="00C371CB" w:rsidP="00C371CB">
      <w:pPr>
        <w:spacing w:line="360" w:lineRule="auto"/>
        <w:ind w:right="2052"/>
        <w:jc w:val="both"/>
        <w:rPr>
          <w:b/>
          <w:color w:val="000000"/>
          <w:sz w:val="36"/>
          <w:szCs w:val="36"/>
        </w:rPr>
      </w:pPr>
      <w:r>
        <w:rPr>
          <w:b/>
          <w:color w:val="000000"/>
          <w:sz w:val="36"/>
          <w:szCs w:val="36"/>
        </w:rPr>
        <w:t>Neues Spezial-Öl für neue Volvos</w:t>
      </w:r>
    </w:p>
    <w:p w:rsidR="00C371CB" w:rsidRDefault="00C371CB" w:rsidP="00C371CB">
      <w:pPr>
        <w:spacing w:line="360" w:lineRule="auto"/>
        <w:ind w:right="2052"/>
        <w:jc w:val="both"/>
        <w:rPr>
          <w:b/>
          <w:color w:val="000000"/>
        </w:rPr>
      </w:pPr>
    </w:p>
    <w:p w:rsidR="00C371CB" w:rsidRDefault="00C371CB" w:rsidP="00C371CB">
      <w:pPr>
        <w:spacing w:line="360" w:lineRule="auto"/>
        <w:ind w:right="2052"/>
        <w:jc w:val="both"/>
        <w:rPr>
          <w:color w:val="000000"/>
          <w:sz w:val="28"/>
          <w:szCs w:val="28"/>
        </w:rPr>
      </w:pPr>
      <w:r>
        <w:rPr>
          <w:color w:val="000000"/>
          <w:sz w:val="28"/>
          <w:szCs w:val="28"/>
        </w:rPr>
        <w:t xml:space="preserve">LIQUI MOLY bringt sein Special </w:t>
      </w:r>
      <w:proofErr w:type="spellStart"/>
      <w:r>
        <w:rPr>
          <w:color w:val="000000"/>
          <w:sz w:val="28"/>
          <w:szCs w:val="28"/>
        </w:rPr>
        <w:t>Tec</w:t>
      </w:r>
      <w:proofErr w:type="spellEnd"/>
      <w:r>
        <w:rPr>
          <w:color w:val="000000"/>
          <w:sz w:val="28"/>
          <w:szCs w:val="28"/>
        </w:rPr>
        <w:t xml:space="preserve"> V 0W-20 auf den Markt</w:t>
      </w:r>
    </w:p>
    <w:p w:rsidR="00C371CB" w:rsidRDefault="00C371CB" w:rsidP="00C371CB">
      <w:pPr>
        <w:spacing w:line="360" w:lineRule="auto"/>
        <w:ind w:right="2052"/>
        <w:jc w:val="both"/>
        <w:rPr>
          <w:b/>
          <w:color w:val="000000"/>
        </w:rPr>
      </w:pPr>
    </w:p>
    <w:p w:rsidR="00C371CB" w:rsidRDefault="00C371CB" w:rsidP="00C371CB">
      <w:pPr>
        <w:spacing w:line="360" w:lineRule="auto"/>
        <w:ind w:right="2052"/>
        <w:jc w:val="both"/>
        <w:rPr>
          <w:b/>
          <w:color w:val="000000"/>
        </w:rPr>
      </w:pPr>
      <w:r>
        <w:rPr>
          <w:b/>
          <w:color w:val="000000"/>
        </w:rPr>
        <w:t xml:space="preserve">Juli 2016 – Für die neuesten Modelle von Volvo bringt LIQUI MOLY ein neues Spezial-Öl auf den Markt: das Special </w:t>
      </w:r>
      <w:proofErr w:type="spellStart"/>
      <w:r>
        <w:rPr>
          <w:b/>
          <w:color w:val="000000"/>
        </w:rPr>
        <w:t>Tec</w:t>
      </w:r>
      <w:proofErr w:type="spellEnd"/>
      <w:r>
        <w:rPr>
          <w:b/>
          <w:color w:val="000000"/>
        </w:rPr>
        <w:t xml:space="preserve"> V 0W-20. Es ist offiziell von Volvo freigegeben. Mit der Viskosität 0W-20 ist es ein sehr dünnflüssiges Öl, das den Kraftstoffverbrauch senkt und auch beim Anlassen im Winter alle Teile des Motors schnell und zuverlässig schmiert. </w:t>
      </w:r>
    </w:p>
    <w:p w:rsidR="00C371CB" w:rsidRDefault="00C371CB" w:rsidP="00C371CB">
      <w:pPr>
        <w:spacing w:line="360" w:lineRule="auto"/>
        <w:ind w:right="2052"/>
        <w:jc w:val="both"/>
        <w:rPr>
          <w:bCs/>
          <w:color w:val="000000"/>
        </w:rPr>
      </w:pPr>
    </w:p>
    <w:p w:rsidR="00C371CB" w:rsidRDefault="00C371CB" w:rsidP="00C371CB">
      <w:pPr>
        <w:spacing w:line="360" w:lineRule="auto"/>
        <w:ind w:right="2052"/>
        <w:jc w:val="both"/>
        <w:rPr>
          <w:bCs/>
          <w:color w:val="000000"/>
        </w:rPr>
      </w:pPr>
      <w:r>
        <w:rPr>
          <w:bCs/>
          <w:color w:val="000000"/>
        </w:rPr>
        <w:t xml:space="preserve">Offizielle Öl-Freigaben von Volvo gibt es im Pkw-Bereich noch nicht lange. Bislang lehnte sich Volvo lediglich an Industriestandards wie ACEA an und verzichtete darauf, eigene, weiter reichende Vorschriften für das Motoröl zu erlassen. Inzwischen setzt Volvo auf die gleiche Strategie, wie sie Volkswagen, BMW und Mercedes schon seit vielen Jahren verfolgen: sehr detaillierte Vorgaben machen, welche Eigenschaften das Motoröl aufweisen muss. Der Hintergrund ist, dass das Öl und seine Eigenschaften Teil der Entwicklung eines neuen Motors sind und moderne Motoren sehr empfindlich auf falsches Öl reagieren. </w:t>
      </w:r>
    </w:p>
    <w:p w:rsidR="00C371CB" w:rsidRDefault="00C371CB" w:rsidP="00C371CB">
      <w:pPr>
        <w:spacing w:line="360" w:lineRule="auto"/>
        <w:ind w:right="2052"/>
        <w:jc w:val="both"/>
        <w:rPr>
          <w:bCs/>
          <w:color w:val="000000"/>
        </w:rPr>
      </w:pPr>
    </w:p>
    <w:p w:rsidR="00C371CB" w:rsidRDefault="00C371CB" w:rsidP="00C371CB">
      <w:pPr>
        <w:spacing w:line="360" w:lineRule="auto"/>
        <w:ind w:right="2052"/>
        <w:jc w:val="both"/>
      </w:pPr>
      <w:r>
        <w:rPr>
          <w:bCs/>
          <w:color w:val="000000"/>
        </w:rPr>
        <w:t xml:space="preserve">Diese Vorgaben von Volvo erfüllt das neue </w:t>
      </w:r>
      <w:r w:rsidRPr="00B45154">
        <w:rPr>
          <w:bCs/>
          <w:color w:val="000000"/>
        </w:rPr>
        <w:t xml:space="preserve">Special </w:t>
      </w:r>
      <w:proofErr w:type="spellStart"/>
      <w:r w:rsidRPr="00B45154">
        <w:rPr>
          <w:bCs/>
          <w:color w:val="000000"/>
        </w:rPr>
        <w:t>Tec</w:t>
      </w:r>
      <w:proofErr w:type="spellEnd"/>
      <w:r w:rsidRPr="00B45154">
        <w:rPr>
          <w:bCs/>
          <w:color w:val="000000"/>
        </w:rPr>
        <w:t xml:space="preserve"> V 0W-20</w:t>
      </w:r>
      <w:r>
        <w:rPr>
          <w:bCs/>
          <w:color w:val="000000"/>
        </w:rPr>
        <w:t xml:space="preserve"> von LIQUI MOLY. Es trägt die Volvo-Freigabe </w:t>
      </w:r>
      <w:r w:rsidRPr="00B45154">
        <w:t>VCC RBS0-2AE</w:t>
      </w:r>
      <w:r>
        <w:t xml:space="preserve"> und ist damit für die neuesten Modelle geeignet, die ein Öl mit dieser Freigabe benötigen. Für ältere Modelle gibt es seit Jahren das Special </w:t>
      </w:r>
      <w:proofErr w:type="spellStart"/>
      <w:r>
        <w:t>Tec</w:t>
      </w:r>
      <w:proofErr w:type="spellEnd"/>
      <w:r>
        <w:t xml:space="preserve"> V 0W-30. Es wurde jetzt aufgewertet und trägt nun die offizielle Volvo-Freigabe </w:t>
      </w:r>
      <w:r w:rsidRPr="00AE6F5D">
        <w:t>VCC 95200377</w:t>
      </w:r>
      <w:r>
        <w:t>.</w:t>
      </w:r>
    </w:p>
    <w:p w:rsidR="00C371CB" w:rsidRDefault="00C371CB" w:rsidP="00C371CB">
      <w:pPr>
        <w:spacing w:line="360" w:lineRule="auto"/>
        <w:ind w:right="2052"/>
        <w:jc w:val="both"/>
      </w:pPr>
    </w:p>
    <w:p w:rsidR="00C371CB" w:rsidRDefault="00C371CB" w:rsidP="00C371CB">
      <w:pPr>
        <w:spacing w:line="360" w:lineRule="auto"/>
        <w:ind w:right="2052"/>
        <w:jc w:val="both"/>
      </w:pPr>
      <w:r>
        <w:t xml:space="preserve">In der Special </w:t>
      </w:r>
      <w:proofErr w:type="spellStart"/>
      <w:r>
        <w:t>Tec</w:t>
      </w:r>
      <w:proofErr w:type="spellEnd"/>
      <w:r>
        <w:t xml:space="preserve">-Reihe von LIQUI MOLY sind diejenigen Öle vereint, die für einen besonderen, eng abgegrenzten Fahrzeugpark geeignet sind. Der jeweils folgende Buchstabe signalisiert, für welche Marke das Öl </w:t>
      </w:r>
      <w:r>
        <w:lastRenderedPageBreak/>
        <w:t xml:space="preserve">entwickelt wurde: Special </w:t>
      </w:r>
      <w:proofErr w:type="spellStart"/>
      <w:r>
        <w:t>Tec</w:t>
      </w:r>
      <w:proofErr w:type="spellEnd"/>
      <w:r>
        <w:t xml:space="preserve"> V eben für Volvos, Special </w:t>
      </w:r>
      <w:proofErr w:type="spellStart"/>
      <w:r>
        <w:t>Tec</w:t>
      </w:r>
      <w:proofErr w:type="spellEnd"/>
      <w:r>
        <w:t xml:space="preserve"> F für Ford und Special </w:t>
      </w:r>
      <w:proofErr w:type="spellStart"/>
      <w:r>
        <w:t>Tec</w:t>
      </w:r>
      <w:proofErr w:type="spellEnd"/>
      <w:r>
        <w:t xml:space="preserve"> F Eco für die Eco-</w:t>
      </w:r>
      <w:proofErr w:type="spellStart"/>
      <w:r>
        <w:t>Boost</w:t>
      </w:r>
      <w:proofErr w:type="spellEnd"/>
      <w:r>
        <w:t xml:space="preserve">-Motoren von Ford. </w:t>
      </w:r>
    </w:p>
    <w:p w:rsidR="00A56614" w:rsidRDefault="00A56614" w:rsidP="00A56614"/>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w:t>
      </w:r>
      <w:bookmarkStart w:id="0" w:name="_GoBack"/>
      <w:bookmarkEnd w:id="0"/>
      <w:r w:rsidRPr="00391551">
        <w:rPr>
          <w:bCs/>
        </w:rPr>
        <w:t>ie Tankstellen, zu den Abnehmern des High-Tech-Sortiments.</w:t>
      </w:r>
    </w:p>
    <w:p w:rsidR="008701D1" w:rsidRDefault="008701D1"/>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06517">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56614">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03456"/>
    <w:rsid w:val="00204BCC"/>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606517"/>
    <w:rsid w:val="00610CCE"/>
    <w:rsid w:val="00614549"/>
    <w:rsid w:val="00677650"/>
    <w:rsid w:val="006B002E"/>
    <w:rsid w:val="006B12A8"/>
    <w:rsid w:val="006C5E10"/>
    <w:rsid w:val="006F28C3"/>
    <w:rsid w:val="00725AD7"/>
    <w:rsid w:val="00730A91"/>
    <w:rsid w:val="00767BB0"/>
    <w:rsid w:val="00801207"/>
    <w:rsid w:val="008701D1"/>
    <w:rsid w:val="008B15DD"/>
    <w:rsid w:val="008E3CD1"/>
    <w:rsid w:val="00934915"/>
    <w:rsid w:val="009640E3"/>
    <w:rsid w:val="009A39E5"/>
    <w:rsid w:val="009C1FDC"/>
    <w:rsid w:val="009C3944"/>
    <w:rsid w:val="00A54CED"/>
    <w:rsid w:val="00A56614"/>
    <w:rsid w:val="00AA7AF8"/>
    <w:rsid w:val="00B77095"/>
    <w:rsid w:val="00B87BF5"/>
    <w:rsid w:val="00BA52B6"/>
    <w:rsid w:val="00BD2739"/>
    <w:rsid w:val="00C26157"/>
    <w:rsid w:val="00C371CB"/>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9A39E5"/>
    <w:rPr>
      <w:rFonts w:ascii="Segoe UI" w:hAnsi="Segoe UI" w:cs="Segoe UI"/>
      <w:sz w:val="18"/>
      <w:szCs w:val="18"/>
    </w:rPr>
  </w:style>
  <w:style w:type="character" w:customStyle="1" w:styleId="SprechblasentextZchn">
    <w:name w:val="Sprechblasentext Zchn"/>
    <w:basedOn w:val="Absatz-Standardschriftart"/>
    <w:link w:val="Sprechblasentext"/>
    <w:rsid w:val="009A3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2417</Characters>
  <Application>Microsoft Office Word</Application>
  <DocSecurity>0</DocSecurity>
  <Lines>20</Lines>
  <Paragraphs>5</Paragraphs>
  <ScaleCrop>false</ScaleCrop>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2016-07-15T10:49:00Z</dcterms:created>
  <dcterms:modified xsi:type="dcterms:W3CDTF">2016-07-15T10:52:00Z</dcterms:modified>
</cp:coreProperties>
</file>