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F8" w:rsidRPr="00484350" w:rsidRDefault="00AA7AF8" w:rsidP="00EF5C13">
      <w:pPr>
        <w:spacing w:line="360" w:lineRule="auto"/>
        <w:ind w:right="1842"/>
        <w:jc w:val="both"/>
        <w:rPr>
          <w:rFonts w:ascii="Arial" w:hAnsi="Arial" w:cs="Arial"/>
          <w:sz w:val="22"/>
          <w:szCs w:val="22"/>
        </w:rPr>
      </w:pPr>
    </w:p>
    <w:p w:rsidR="00C432C8" w:rsidRPr="00FD280F" w:rsidRDefault="00C432C8" w:rsidP="00C432C8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Neue Klimaanlagenöle von LIQUI MOLY</w:t>
      </w:r>
    </w:p>
    <w:p w:rsidR="00C432C8" w:rsidRPr="00FD280F" w:rsidRDefault="00C432C8" w:rsidP="00C432C8">
      <w:pPr>
        <w:spacing w:line="360" w:lineRule="auto"/>
        <w:ind w:right="1842"/>
        <w:jc w:val="both"/>
        <w:rPr>
          <w:rFonts w:ascii="Arial" w:hAnsi="Arial" w:cs="Arial"/>
        </w:rPr>
      </w:pPr>
    </w:p>
    <w:p w:rsidR="00C432C8" w:rsidRPr="00FD280F" w:rsidRDefault="00C432C8" w:rsidP="00C432C8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Für neue und alte Kältemittel geeignet – mit </w:t>
      </w:r>
      <w:proofErr w:type="spellStart"/>
      <w:r>
        <w:rPr>
          <w:rFonts w:ascii="Arial" w:hAnsi="Arial" w:cs="Arial"/>
          <w:sz w:val="28"/>
          <w:szCs w:val="28"/>
        </w:rPr>
        <w:t>Lecksucher</w:t>
      </w:r>
      <w:proofErr w:type="spellEnd"/>
    </w:p>
    <w:p w:rsidR="00C432C8" w:rsidRPr="00FD280F" w:rsidRDefault="00C432C8" w:rsidP="00C432C8">
      <w:pPr>
        <w:spacing w:line="360" w:lineRule="auto"/>
        <w:ind w:right="1842"/>
        <w:jc w:val="both"/>
        <w:rPr>
          <w:rFonts w:ascii="Arial" w:hAnsi="Arial" w:cs="Arial"/>
        </w:rPr>
      </w:pPr>
    </w:p>
    <w:p w:rsidR="00C432C8" w:rsidRDefault="00295BE1" w:rsidP="00C432C8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</w:t>
      </w:r>
      <w:r w:rsidR="00C432C8" w:rsidRPr="00FD280F">
        <w:rPr>
          <w:rFonts w:ascii="Arial" w:hAnsi="Arial" w:cs="Arial"/>
          <w:b/>
        </w:rPr>
        <w:t xml:space="preserve"> 2017 – </w:t>
      </w:r>
      <w:r w:rsidR="00C432C8">
        <w:rPr>
          <w:rFonts w:ascii="Arial" w:hAnsi="Arial" w:cs="Arial"/>
          <w:b/>
        </w:rPr>
        <w:t xml:space="preserve">Der Öl- und Additivspezialist LIQUI MOLY bringt zwei neue Klimaanlagenöle auf den Markt: das PAG </w:t>
      </w:r>
      <w:proofErr w:type="spellStart"/>
      <w:r w:rsidR="00C432C8">
        <w:rPr>
          <w:rFonts w:ascii="Arial" w:hAnsi="Arial" w:cs="Arial"/>
          <w:b/>
        </w:rPr>
        <w:t>Klimaanlagenöl</w:t>
      </w:r>
      <w:proofErr w:type="spellEnd"/>
      <w:r w:rsidR="00C432C8">
        <w:rPr>
          <w:rFonts w:ascii="Arial" w:hAnsi="Arial" w:cs="Arial"/>
          <w:b/>
        </w:rPr>
        <w:t xml:space="preserve"> R-1234 YF in den </w:t>
      </w:r>
      <w:proofErr w:type="spellStart"/>
      <w:r w:rsidR="00C432C8">
        <w:rPr>
          <w:rFonts w:ascii="Arial" w:hAnsi="Arial" w:cs="Arial"/>
          <w:b/>
        </w:rPr>
        <w:t>Viskositäten</w:t>
      </w:r>
      <w:proofErr w:type="spellEnd"/>
      <w:r w:rsidR="00C432C8">
        <w:rPr>
          <w:rFonts w:ascii="Arial" w:hAnsi="Arial" w:cs="Arial"/>
          <w:b/>
        </w:rPr>
        <w:t xml:space="preserve"> 46 und 100. Es ist sowohl für das aktuelle Kältemittel R1234yf sowie für das alte Kältemittel R-134a geeignet.</w:t>
      </w:r>
    </w:p>
    <w:p w:rsidR="00C432C8" w:rsidRDefault="00C432C8" w:rsidP="00C432C8">
      <w:pPr>
        <w:spacing w:line="360" w:lineRule="auto"/>
        <w:ind w:right="1842"/>
        <w:jc w:val="both"/>
        <w:rPr>
          <w:rFonts w:ascii="Arial" w:hAnsi="Arial" w:cs="Arial"/>
          <w:b/>
        </w:rPr>
      </w:pPr>
    </w:p>
    <w:p w:rsidR="00C432C8" w:rsidRDefault="00C432C8" w:rsidP="00C432C8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Klimaanlagenöle werden zum Kältemittel der Klimaanlage gegeben, um ihre beweglichen Teile zu schmieren und zu kühlen sowie die Dichtungen zu pflegen. Die neuen LIQUI MOLY </w:t>
      </w:r>
      <w:r w:rsidRPr="00C67EE8">
        <w:rPr>
          <w:rFonts w:ascii="Arial" w:hAnsi="Arial" w:cs="Arial"/>
        </w:rPr>
        <w:t>PAG Klimaanlagenöl</w:t>
      </w:r>
      <w:r>
        <w:rPr>
          <w:rFonts w:ascii="Arial" w:hAnsi="Arial" w:cs="Arial"/>
        </w:rPr>
        <w:t>e</w:t>
      </w:r>
      <w:r w:rsidRPr="00C67EE8">
        <w:rPr>
          <w:rFonts w:ascii="Arial" w:hAnsi="Arial" w:cs="Arial"/>
        </w:rPr>
        <w:t xml:space="preserve"> R-1234 YF</w:t>
      </w:r>
      <w:r>
        <w:rPr>
          <w:rFonts w:ascii="Arial" w:hAnsi="Arial" w:cs="Arial"/>
        </w:rPr>
        <w:t xml:space="preserve"> wurden für das aktuelle Kältemittel R1234yf entwickelt, können aber genauso für das alte Kältemittel R-134a verwendet werden. Außerdem enthalten sie von Haus aus einen fluoreszierenden </w:t>
      </w:r>
      <w:proofErr w:type="spellStart"/>
      <w:r>
        <w:rPr>
          <w:rFonts w:ascii="Arial" w:hAnsi="Arial" w:cs="Arial"/>
        </w:rPr>
        <w:t>Lecksucher</w:t>
      </w:r>
      <w:proofErr w:type="spellEnd"/>
      <w:r>
        <w:rPr>
          <w:rFonts w:ascii="Arial" w:hAnsi="Arial" w:cs="Arial"/>
        </w:rPr>
        <w:t xml:space="preserve">, so dass Undichtigkeiten schnell und ohne Zusatzarbeit gefunden werden können. </w:t>
      </w:r>
    </w:p>
    <w:p w:rsidR="00934915" w:rsidRDefault="00934915" w:rsidP="0085065F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  <w:sz w:val="22"/>
          <w:szCs w:val="22"/>
        </w:rPr>
      </w:pPr>
    </w:p>
    <w:p w:rsidR="00B87F9D" w:rsidRPr="00484350" w:rsidRDefault="00B87F9D" w:rsidP="0085065F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  <w:sz w:val="22"/>
          <w:szCs w:val="22"/>
        </w:rPr>
      </w:pPr>
    </w:p>
    <w:p w:rsidR="00484350" w:rsidRPr="00965678" w:rsidRDefault="00484350" w:rsidP="00484350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:rsidR="00484350" w:rsidRPr="00965678" w:rsidRDefault="00484350" w:rsidP="00484350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ausschließlich in Deutschland. Dort ist es unangefochtener Marktführer bei Additiven und wird immer wieder zur besten </w:t>
      </w:r>
      <w:proofErr w:type="spellStart"/>
      <w:r w:rsidRPr="00965678">
        <w:rPr>
          <w:rFonts w:ascii="Arial" w:hAnsi="Arial" w:cs="Arial"/>
        </w:rPr>
        <w:t>Ölmarke</w:t>
      </w:r>
      <w:proofErr w:type="spellEnd"/>
      <w:r w:rsidRPr="00965678">
        <w:rPr>
          <w:rFonts w:ascii="Arial" w:hAnsi="Arial" w:cs="Arial"/>
        </w:rPr>
        <w:t xml:space="preserve"> gewählt. </w:t>
      </w:r>
      <w:r w:rsidR="00CE7EB6" w:rsidRPr="00965678">
        <w:rPr>
          <w:rFonts w:ascii="Arial" w:hAnsi="Arial" w:cs="Arial"/>
        </w:rPr>
        <w:t>Das von Inhaber Ernst Prost geführte Unternehmen verkauft seine Produkte in über 120 Ländern und erwirtschaftete im vergangenen Jahr einen Umsatz von 489 Mio. Euro.</w:t>
      </w:r>
    </w:p>
    <w:p w:rsidR="005A45DF" w:rsidRPr="00965678" w:rsidRDefault="005A45DF" w:rsidP="00484350">
      <w:pPr>
        <w:spacing w:line="360" w:lineRule="auto"/>
        <w:rPr>
          <w:rFonts w:ascii="Arial" w:hAnsi="Arial" w:cs="Arial"/>
        </w:rPr>
      </w:pPr>
    </w:p>
    <w:p w:rsidR="0019216F" w:rsidRDefault="0019216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0430D" w:rsidRPr="00965678" w:rsidRDefault="0040430D" w:rsidP="00484350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r w:rsidRPr="00965678">
        <w:rPr>
          <w:rFonts w:ascii="Arial" w:hAnsi="Arial" w:cs="Arial"/>
          <w:b/>
        </w:rPr>
        <w:t>Weitere Informationen erhalten Sie bei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LIQUI MOLY GmbH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Tobias </w:t>
      </w:r>
      <w:r w:rsidR="00F65BCE" w:rsidRPr="00965678">
        <w:rPr>
          <w:rFonts w:ascii="Arial" w:hAnsi="Arial" w:cs="Arial"/>
        </w:rPr>
        <w:t>Gerstlauer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Leiter Öffentlichkeitsarbeit </w:t>
      </w:r>
      <w:r w:rsidR="002D0B31" w:rsidRPr="00965678">
        <w:rPr>
          <w:rFonts w:ascii="Arial" w:hAnsi="Arial" w:cs="Arial"/>
        </w:rPr>
        <w:t>D/A/CH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965678">
        <w:rPr>
          <w:rFonts w:ascii="Arial" w:hAnsi="Arial" w:cs="Arial"/>
        </w:rPr>
        <w:t>Jerg</w:t>
      </w:r>
      <w:proofErr w:type="spellEnd"/>
      <w:r w:rsidRPr="00965678">
        <w:rPr>
          <w:rFonts w:ascii="Arial" w:hAnsi="Arial" w:cs="Arial"/>
        </w:rPr>
        <w:t>-Wieland-Str. 4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89081 Ulm-Lehr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Fon: +49 (0)731/1420-890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Fax: +49 (0)731/1420-82</w:t>
      </w:r>
    </w:p>
    <w:p w:rsidR="0040430D" w:rsidRPr="00965678" w:rsidRDefault="0040430D" w:rsidP="00484350">
      <w:pPr>
        <w:spacing w:line="360" w:lineRule="auto"/>
        <w:rPr>
          <w:rFonts w:ascii="Arial" w:hAnsi="Arial" w:cs="Arial"/>
        </w:rPr>
      </w:pPr>
      <w:r w:rsidRPr="00965678">
        <w:rPr>
          <w:rFonts w:ascii="Arial" w:hAnsi="Arial" w:cs="Arial"/>
        </w:rPr>
        <w:t>Tobias.</w:t>
      </w:r>
      <w:r w:rsidR="00F65BCE" w:rsidRPr="00965678">
        <w:rPr>
          <w:rFonts w:ascii="Arial" w:hAnsi="Arial" w:cs="Arial"/>
        </w:rPr>
        <w:t>Gerstlauer</w:t>
      </w:r>
      <w:r w:rsidRPr="00965678">
        <w:rPr>
          <w:rFonts w:ascii="Arial" w:hAnsi="Arial" w:cs="Arial"/>
        </w:rPr>
        <w:t>@liqui-moly.de</w:t>
      </w:r>
    </w:p>
    <w:sectPr w:rsidR="0040430D" w:rsidRPr="00965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B9" w:rsidRDefault="00C50DB9">
      <w:r>
        <w:separator/>
      </w:r>
    </w:p>
  </w:endnote>
  <w:endnote w:type="continuationSeparator" w:id="0">
    <w:p w:rsidR="00C50DB9" w:rsidRDefault="00C5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9216F">
      <w:rPr>
        <w:rStyle w:val="Seitenzahl"/>
        <w:noProof/>
      </w:rPr>
      <w:t>1</w: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B9" w:rsidRDefault="00C50DB9">
      <w:r>
        <w:separator/>
      </w:r>
    </w:p>
  </w:footnote>
  <w:footnote w:type="continuationSeparator" w:id="0">
    <w:p w:rsidR="00C50DB9" w:rsidRDefault="00C5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4124A">
    <w:pPr>
      <w:pStyle w:val="Kopfzeile"/>
    </w:pPr>
    <w:r>
      <w:rPr>
        <w:noProof/>
      </w:rPr>
      <w:drawing>
        <wp:inline distT="0" distB="0" distL="0" distR="0">
          <wp:extent cx="5752465" cy="682625"/>
          <wp:effectExtent l="0" t="0" r="635" b="3175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71117"/>
    <w:rsid w:val="00086DFE"/>
    <w:rsid w:val="00097C68"/>
    <w:rsid w:val="000B64E7"/>
    <w:rsid w:val="000E51FA"/>
    <w:rsid w:val="00101153"/>
    <w:rsid w:val="0019216F"/>
    <w:rsid w:val="00253914"/>
    <w:rsid w:val="00253F65"/>
    <w:rsid w:val="00276BDD"/>
    <w:rsid w:val="00295BE1"/>
    <w:rsid w:val="002A3A55"/>
    <w:rsid w:val="002D0B31"/>
    <w:rsid w:val="002D0EB0"/>
    <w:rsid w:val="0030271C"/>
    <w:rsid w:val="00310899"/>
    <w:rsid w:val="00355275"/>
    <w:rsid w:val="003A5025"/>
    <w:rsid w:val="003B4B0A"/>
    <w:rsid w:val="003D1264"/>
    <w:rsid w:val="0040430D"/>
    <w:rsid w:val="0046357E"/>
    <w:rsid w:val="00484350"/>
    <w:rsid w:val="00493A27"/>
    <w:rsid w:val="004A418D"/>
    <w:rsid w:val="004B378E"/>
    <w:rsid w:val="004F50E1"/>
    <w:rsid w:val="005808EA"/>
    <w:rsid w:val="005919C9"/>
    <w:rsid w:val="005A45DF"/>
    <w:rsid w:val="00614549"/>
    <w:rsid w:val="0064124A"/>
    <w:rsid w:val="00677650"/>
    <w:rsid w:val="006B002E"/>
    <w:rsid w:val="006B12A8"/>
    <w:rsid w:val="006C5E10"/>
    <w:rsid w:val="006F28C3"/>
    <w:rsid w:val="00730A91"/>
    <w:rsid w:val="00767BB0"/>
    <w:rsid w:val="007C7A7D"/>
    <w:rsid w:val="00801207"/>
    <w:rsid w:val="0085065F"/>
    <w:rsid w:val="00893D89"/>
    <w:rsid w:val="008B15DD"/>
    <w:rsid w:val="008E3CD1"/>
    <w:rsid w:val="00934915"/>
    <w:rsid w:val="009640E3"/>
    <w:rsid w:val="00965678"/>
    <w:rsid w:val="009C1FDC"/>
    <w:rsid w:val="009C3944"/>
    <w:rsid w:val="00A251CD"/>
    <w:rsid w:val="00A54CED"/>
    <w:rsid w:val="00A81AA8"/>
    <w:rsid w:val="00AA7AF8"/>
    <w:rsid w:val="00AC224A"/>
    <w:rsid w:val="00B77095"/>
    <w:rsid w:val="00B87BF5"/>
    <w:rsid w:val="00B87F9D"/>
    <w:rsid w:val="00BA52B6"/>
    <w:rsid w:val="00BD2739"/>
    <w:rsid w:val="00C26157"/>
    <w:rsid w:val="00C432C8"/>
    <w:rsid w:val="00C50DB9"/>
    <w:rsid w:val="00C71B54"/>
    <w:rsid w:val="00CE7EB6"/>
    <w:rsid w:val="00D10048"/>
    <w:rsid w:val="00D46609"/>
    <w:rsid w:val="00D729B1"/>
    <w:rsid w:val="00DD3D61"/>
    <w:rsid w:val="00E07F71"/>
    <w:rsid w:val="00E179BF"/>
    <w:rsid w:val="00E2079C"/>
    <w:rsid w:val="00E57DF9"/>
    <w:rsid w:val="00E73A11"/>
    <w:rsid w:val="00E83EB8"/>
    <w:rsid w:val="00EB135E"/>
    <w:rsid w:val="00EC218A"/>
    <w:rsid w:val="00EF5C13"/>
    <w:rsid w:val="00F54028"/>
    <w:rsid w:val="00F54331"/>
    <w:rsid w:val="00F65BCE"/>
    <w:rsid w:val="00F7400B"/>
    <w:rsid w:val="00F833EB"/>
    <w:rsid w:val="00F93D06"/>
    <w:rsid w:val="00FA4F22"/>
    <w:rsid w:val="00FA6AF1"/>
    <w:rsid w:val="00FB78CA"/>
    <w:rsid w:val="00FC10B0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FC0AA9E-B02F-4BE4-92D2-0664E47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53F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53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Vita Ernst Prost</vt:lpstr>
    </vt:vector>
  </TitlesOfParts>
  <Company>Liqui Moly GmbH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Ernst Prost</dc:title>
  <dc:subject/>
  <dc:creator>goebbel</dc:creator>
  <cp:keywords/>
  <dc:description/>
  <cp:lastModifiedBy>Tobias Gerstlauer</cp:lastModifiedBy>
  <cp:revision>5</cp:revision>
  <cp:lastPrinted>2017-03-09T14:26:00Z</cp:lastPrinted>
  <dcterms:created xsi:type="dcterms:W3CDTF">2017-03-22T07:48:00Z</dcterms:created>
  <dcterms:modified xsi:type="dcterms:W3CDTF">2017-06-09T10:07:00Z</dcterms:modified>
</cp:coreProperties>
</file>