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C32A" w14:textId="77777777" w:rsidR="00AA7AF8" w:rsidRDefault="00AA7AF8" w:rsidP="00850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528D0C" w14:textId="77777777" w:rsidR="00146061" w:rsidRPr="00FD280F" w:rsidRDefault="00146061" w:rsidP="00146061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Rekordmonat für LIQUI MOLY</w:t>
      </w:r>
    </w:p>
    <w:p w14:paraId="18F9BC6F" w14:textId="77777777" w:rsidR="00146061" w:rsidRPr="00FD280F" w:rsidRDefault="00146061" w:rsidP="00146061">
      <w:pPr>
        <w:spacing w:line="360" w:lineRule="auto"/>
        <w:ind w:right="1842"/>
        <w:jc w:val="both"/>
        <w:rPr>
          <w:rFonts w:ascii="Arial" w:hAnsi="Arial" w:cs="Arial"/>
        </w:rPr>
      </w:pPr>
    </w:p>
    <w:p w14:paraId="3FBEB535" w14:textId="14E0892E" w:rsidR="00146061" w:rsidRPr="00FD280F" w:rsidRDefault="00146061" w:rsidP="00146061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Umsatz des Öl- und Additivspezialisten stieg im März auf 49 Mio. Euro</w:t>
      </w:r>
    </w:p>
    <w:p w14:paraId="123A85A7" w14:textId="77777777" w:rsidR="00146061" w:rsidRPr="00FD280F" w:rsidRDefault="00146061" w:rsidP="00146061">
      <w:pPr>
        <w:spacing w:line="360" w:lineRule="auto"/>
        <w:ind w:right="1842"/>
        <w:jc w:val="both"/>
        <w:rPr>
          <w:rFonts w:ascii="Arial" w:hAnsi="Arial" w:cs="Arial"/>
        </w:rPr>
      </w:pPr>
    </w:p>
    <w:p w14:paraId="6A261183" w14:textId="41B522E1" w:rsidR="00146061" w:rsidRDefault="00146061" w:rsidP="00146061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</w:t>
      </w:r>
      <w:r w:rsidRPr="00FD280F">
        <w:rPr>
          <w:rFonts w:ascii="Arial" w:hAnsi="Arial" w:cs="Arial"/>
          <w:b/>
        </w:rPr>
        <w:t xml:space="preserve"> 2017 – </w:t>
      </w:r>
      <w:r>
        <w:rPr>
          <w:rFonts w:ascii="Arial" w:hAnsi="Arial" w:cs="Arial"/>
          <w:b/>
        </w:rPr>
        <w:t xml:space="preserve">Glänzende Geschäfte bei LIQUI MOLY. Der Öl- und Additivspezialist verzeichnete im März den höchsten Monatsumsatz in </w:t>
      </w:r>
      <w:r>
        <w:rPr>
          <w:rFonts w:ascii="Arial" w:hAnsi="Arial" w:cs="Arial"/>
          <w:b/>
        </w:rPr>
        <w:t>seiner</w:t>
      </w:r>
      <w:bookmarkStart w:id="0" w:name="_GoBack"/>
      <w:bookmarkEnd w:id="0"/>
      <w:r>
        <w:rPr>
          <w:rFonts w:ascii="Arial" w:hAnsi="Arial" w:cs="Arial"/>
          <w:b/>
        </w:rPr>
        <w:t xml:space="preserve"> Firmengeschichte: 49,2 Mio. Euro. „Damit ist uns ein hervorragender Start in das Jahr 2017 gelungen“, sagte Ernst Prost, geschäftsführender Gesellschafter von LIQUI MOLY. </w:t>
      </w:r>
    </w:p>
    <w:p w14:paraId="517AB11F" w14:textId="77777777" w:rsidR="00146061" w:rsidRDefault="00146061" w:rsidP="00146061">
      <w:pPr>
        <w:spacing w:line="360" w:lineRule="auto"/>
        <w:ind w:right="1842"/>
        <w:jc w:val="both"/>
        <w:rPr>
          <w:rFonts w:ascii="Arial" w:hAnsi="Arial" w:cs="Arial"/>
        </w:rPr>
      </w:pPr>
    </w:p>
    <w:p w14:paraId="6AE9C6A1" w14:textId="77777777" w:rsidR="00146061" w:rsidRDefault="00146061" w:rsidP="00146061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letzte Rekordmonat ist noch nicht lange her. Erst im vergangenen November erzielte LIQUI MOLY mit 45,5 Mio. Euro den bisherigen Spitzenwert. Der März übertraf den alten Rekord um 8 Prozent. Dieser positive Trend durchzieht das gesamte Quartal. </w:t>
      </w:r>
      <w:r w:rsidRPr="00BE6D93">
        <w:rPr>
          <w:rFonts w:ascii="Arial" w:hAnsi="Arial" w:cs="Arial"/>
        </w:rPr>
        <w:t>Mit 126,1 Mio. Euro U</w:t>
      </w:r>
      <w:r>
        <w:rPr>
          <w:rFonts w:ascii="Arial" w:hAnsi="Arial" w:cs="Arial"/>
        </w:rPr>
        <w:t>msatz und einem Wachstum von 11 Prozent</w:t>
      </w:r>
      <w:r w:rsidRPr="00BE6D93">
        <w:rPr>
          <w:rFonts w:ascii="Arial" w:hAnsi="Arial" w:cs="Arial"/>
        </w:rPr>
        <w:t xml:space="preserve"> gegenüber den ersten drei Monaten des Vorjahres war es das erfolgreichste erste Quartal überhaupt.</w:t>
      </w:r>
      <w:r>
        <w:rPr>
          <w:rFonts w:ascii="Arial" w:hAnsi="Arial" w:cs="Arial"/>
        </w:rPr>
        <w:t xml:space="preserve"> </w:t>
      </w:r>
    </w:p>
    <w:p w14:paraId="2575FC8F" w14:textId="77777777" w:rsidR="00146061" w:rsidRDefault="00146061" w:rsidP="00146061">
      <w:pPr>
        <w:spacing w:line="360" w:lineRule="auto"/>
        <w:ind w:right="1842"/>
        <w:jc w:val="both"/>
        <w:rPr>
          <w:rFonts w:ascii="Arial" w:hAnsi="Arial" w:cs="Arial"/>
        </w:rPr>
      </w:pPr>
    </w:p>
    <w:p w14:paraId="3A66CD58" w14:textId="77777777" w:rsidR="00146061" w:rsidRDefault="00146061" w:rsidP="00146061">
      <w:pPr>
        <w:spacing w:line="360" w:lineRule="auto"/>
        <w:ind w:right="1842"/>
        <w:jc w:val="both"/>
      </w:pPr>
      <w:r>
        <w:rPr>
          <w:rFonts w:ascii="Arial" w:hAnsi="Arial" w:cs="Arial"/>
        </w:rPr>
        <w:t>LIQUI MOLY befindet sich seit vielen Jahren auf Wachstumskurs. Seit 2009 hat sich der Umsatz mehr als verdoppelt. Für Ernst Prost ist das keine Selbstverständlichkeit: „Erfolg ist kein Selbstläufer, sondern muss Tag für Tag aufs Neue hart erarbeitet werden. Sich auf dem Erreichten auszuruhen, wäre das Schlimmste, das wir machen könnten.“</w:t>
      </w:r>
    </w:p>
    <w:p w14:paraId="0096D612" w14:textId="2BD52754" w:rsidR="00047DD8" w:rsidRPr="00B2659A" w:rsidRDefault="00047DD8" w:rsidP="00B2659A">
      <w:pPr>
        <w:spacing w:line="360" w:lineRule="auto"/>
        <w:ind w:right="1985"/>
        <w:jc w:val="both"/>
        <w:rPr>
          <w:rFonts w:ascii="Arial" w:hAnsi="Arial" w:cs="Arial"/>
        </w:rPr>
      </w:pPr>
    </w:p>
    <w:p w14:paraId="359F1A46" w14:textId="77777777" w:rsidR="00047DD8" w:rsidRPr="00484350" w:rsidRDefault="00047DD8" w:rsidP="00047DD8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33BFCFF1" w14:textId="77777777" w:rsidR="00047DD8" w:rsidRPr="00965678" w:rsidRDefault="00047DD8" w:rsidP="00047DD8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60990DB1" w14:textId="77777777" w:rsidR="00047DD8" w:rsidRPr="00965678" w:rsidRDefault="00047DD8" w:rsidP="00047DD8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</w:t>
      </w:r>
      <w:r w:rsidRPr="00965678">
        <w:rPr>
          <w:rFonts w:ascii="Arial" w:hAnsi="Arial" w:cs="Arial"/>
        </w:rPr>
        <w:lastRenderedPageBreak/>
        <w:t xml:space="preserve">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Inhaber Ernst Prost geführte Unternehmen verkauft seine Produkte in über 120 Ländern und erwirtschaftete im vergangenen Jahr einen Umsatz von 489 Mio. Euro.</w:t>
      </w:r>
    </w:p>
    <w:p w14:paraId="6AAF2188" w14:textId="77777777" w:rsidR="00047DD8" w:rsidRPr="00965678" w:rsidRDefault="00047DD8" w:rsidP="00047DD8">
      <w:pPr>
        <w:spacing w:line="360" w:lineRule="auto"/>
        <w:rPr>
          <w:rFonts w:ascii="Arial" w:hAnsi="Arial" w:cs="Arial"/>
        </w:rPr>
      </w:pPr>
    </w:p>
    <w:p w14:paraId="5BA63D44" w14:textId="77777777" w:rsidR="00047DD8" w:rsidRPr="00965678" w:rsidRDefault="00047DD8" w:rsidP="00047DD8">
      <w:pPr>
        <w:spacing w:line="360" w:lineRule="auto"/>
        <w:rPr>
          <w:rFonts w:ascii="Arial" w:hAnsi="Arial" w:cs="Arial"/>
        </w:rPr>
      </w:pPr>
    </w:p>
    <w:p w14:paraId="138931E6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14:paraId="114BF004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14:paraId="29438A6B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proofErr w:type="spellStart"/>
      <w:r w:rsidRPr="00965678">
        <w:rPr>
          <w:rFonts w:ascii="Arial" w:hAnsi="Arial" w:cs="Arial"/>
        </w:rPr>
        <w:t>Gerstlauer</w:t>
      </w:r>
      <w:proofErr w:type="spellEnd"/>
    </w:p>
    <w:p w14:paraId="1F21F0DB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Leiter Öffentlichkeitsarbeit D/A/CH</w:t>
      </w:r>
    </w:p>
    <w:p w14:paraId="7421CE0F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14:paraId="4FEB00BF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14:paraId="05887D6D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14:paraId="60407080" w14:textId="77777777" w:rsidR="00047DD8" w:rsidRPr="00965678" w:rsidRDefault="00047DD8" w:rsidP="00047DD8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14:paraId="2328B74B" w14:textId="77777777" w:rsidR="00047DD8" w:rsidRPr="00965678" w:rsidRDefault="00047DD8" w:rsidP="00047DD8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Tobias.Gerstlauer@liqui-moly.de</w:t>
      </w:r>
    </w:p>
    <w:p w14:paraId="6C0C7516" w14:textId="77777777" w:rsidR="00047DD8" w:rsidRPr="00965678" w:rsidRDefault="00047DD8" w:rsidP="000555AF">
      <w:pPr>
        <w:spacing w:line="360" w:lineRule="auto"/>
        <w:ind w:right="1985"/>
        <w:jc w:val="both"/>
        <w:rPr>
          <w:rFonts w:ascii="Arial" w:hAnsi="Arial" w:cs="Arial"/>
        </w:rPr>
      </w:pPr>
    </w:p>
    <w:sectPr w:rsidR="00047DD8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65026" w14:textId="77777777" w:rsidR="00C50DB9" w:rsidRDefault="00C50DB9">
      <w:r>
        <w:separator/>
      </w:r>
    </w:p>
  </w:endnote>
  <w:endnote w:type="continuationSeparator" w:id="0">
    <w:p w14:paraId="7780244B" w14:textId="77777777"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E6804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89252F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7417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46061">
      <w:rPr>
        <w:rStyle w:val="Seitenzahl"/>
        <w:noProof/>
      </w:rPr>
      <w:t>2</w:t>
    </w:r>
    <w:r>
      <w:rPr>
        <w:rStyle w:val="Seitenzahl"/>
      </w:rPr>
      <w:fldChar w:fldCharType="end"/>
    </w:r>
  </w:p>
  <w:p w14:paraId="02117020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98652" w14:textId="77777777"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87FD" w14:textId="77777777" w:rsidR="00C50DB9" w:rsidRDefault="00C50DB9">
      <w:r>
        <w:separator/>
      </w:r>
    </w:p>
  </w:footnote>
  <w:footnote w:type="continuationSeparator" w:id="0">
    <w:p w14:paraId="178090A8" w14:textId="77777777"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CC30F" w14:textId="77777777"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4675C" w14:textId="77777777" w:rsidR="006C5E10" w:rsidRDefault="0064124A">
    <w:pPr>
      <w:pStyle w:val="Kopfzeile"/>
    </w:pPr>
    <w:r>
      <w:rPr>
        <w:noProof/>
      </w:rPr>
      <w:drawing>
        <wp:inline distT="0" distB="0" distL="0" distR="0" wp14:anchorId="3071403C" wp14:editId="03BA1D42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2243F" w14:textId="77777777"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47DD8"/>
    <w:rsid w:val="000555AF"/>
    <w:rsid w:val="00086DFE"/>
    <w:rsid w:val="000B64E7"/>
    <w:rsid w:val="000E51FA"/>
    <w:rsid w:val="00101153"/>
    <w:rsid w:val="00146061"/>
    <w:rsid w:val="00253914"/>
    <w:rsid w:val="00276BDD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614549"/>
    <w:rsid w:val="0064124A"/>
    <w:rsid w:val="00677650"/>
    <w:rsid w:val="006B002E"/>
    <w:rsid w:val="006B12A8"/>
    <w:rsid w:val="006C5E10"/>
    <w:rsid w:val="006F28C3"/>
    <w:rsid w:val="00730A91"/>
    <w:rsid w:val="00767BB0"/>
    <w:rsid w:val="00801207"/>
    <w:rsid w:val="0085065F"/>
    <w:rsid w:val="008918B4"/>
    <w:rsid w:val="008B15DD"/>
    <w:rsid w:val="008E3CD1"/>
    <w:rsid w:val="00934915"/>
    <w:rsid w:val="009640E3"/>
    <w:rsid w:val="00965678"/>
    <w:rsid w:val="009C1FDC"/>
    <w:rsid w:val="009C3944"/>
    <w:rsid w:val="00A11C98"/>
    <w:rsid w:val="00A54CED"/>
    <w:rsid w:val="00A7201A"/>
    <w:rsid w:val="00AA7AF8"/>
    <w:rsid w:val="00B2659A"/>
    <w:rsid w:val="00B77095"/>
    <w:rsid w:val="00B87BF5"/>
    <w:rsid w:val="00BA52B6"/>
    <w:rsid w:val="00BB3B9F"/>
    <w:rsid w:val="00BD2739"/>
    <w:rsid w:val="00C26157"/>
    <w:rsid w:val="00C50DB9"/>
    <w:rsid w:val="00C624AE"/>
    <w:rsid w:val="00C71B54"/>
    <w:rsid w:val="00CE7EB6"/>
    <w:rsid w:val="00D10048"/>
    <w:rsid w:val="00D46609"/>
    <w:rsid w:val="00D729B1"/>
    <w:rsid w:val="00DD3D61"/>
    <w:rsid w:val="00E07F71"/>
    <w:rsid w:val="00E2079C"/>
    <w:rsid w:val="00E57DF9"/>
    <w:rsid w:val="00EC218A"/>
    <w:rsid w:val="00EC54FA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A278A7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character" w:styleId="Kommentarzeichen">
    <w:name w:val="annotation reference"/>
    <w:basedOn w:val="Absatz-Standardschriftart"/>
    <w:rsid w:val="00C624A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24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24AE"/>
  </w:style>
  <w:style w:type="paragraph" w:styleId="Kommentarthema">
    <w:name w:val="annotation subject"/>
    <w:basedOn w:val="Kommentartext"/>
    <w:next w:val="Kommentartext"/>
    <w:link w:val="KommentarthemaZchn"/>
    <w:rsid w:val="00C624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624AE"/>
    <w:rPr>
      <w:b/>
      <w:bCs/>
    </w:rPr>
  </w:style>
  <w:style w:type="paragraph" w:styleId="Sprechblasentext">
    <w:name w:val="Balloon Text"/>
    <w:basedOn w:val="Standard"/>
    <w:link w:val="SprechblasentextZchn"/>
    <w:rsid w:val="00C624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6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Peter Szarafinski</cp:lastModifiedBy>
  <cp:revision>3</cp:revision>
  <dcterms:created xsi:type="dcterms:W3CDTF">2017-04-04T14:37:00Z</dcterms:created>
  <dcterms:modified xsi:type="dcterms:W3CDTF">2017-04-04T14:38:00Z</dcterms:modified>
</cp:coreProperties>
</file>