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54" w:rsidRPr="00366754" w:rsidRDefault="00366754" w:rsidP="00A00FB7">
      <w:pPr>
        <w:spacing w:after="240" w:line="360" w:lineRule="auto"/>
        <w:ind w:right="1985"/>
        <w:rPr>
          <w:rFonts w:ascii="Arial" w:hAnsi="Arial" w:cs="Arial"/>
          <w:b/>
          <w:sz w:val="36"/>
        </w:rPr>
      </w:pPr>
      <w:r>
        <w:rPr>
          <w:rFonts w:ascii="Arial" w:hAnsi="Arial" w:cs="Arial"/>
          <w:b/>
          <w:sz w:val="36"/>
        </w:rPr>
        <w:t>Das LIQUI MOLY-</w:t>
      </w:r>
      <w:proofErr w:type="spellStart"/>
      <w:r>
        <w:rPr>
          <w:rFonts w:ascii="Arial" w:hAnsi="Arial" w:cs="Arial"/>
          <w:b/>
          <w:sz w:val="36"/>
        </w:rPr>
        <w:t>Sponsoringspektakel</w:t>
      </w:r>
      <w:proofErr w:type="spellEnd"/>
      <w:r>
        <w:rPr>
          <w:rFonts w:ascii="Arial" w:hAnsi="Arial" w:cs="Arial"/>
          <w:b/>
          <w:sz w:val="36"/>
        </w:rPr>
        <w:t xml:space="preserve"> geht in die heiße Phase</w:t>
      </w:r>
    </w:p>
    <w:p w:rsidR="00366754" w:rsidRPr="00366754" w:rsidRDefault="00366754" w:rsidP="00A00FB7">
      <w:pPr>
        <w:spacing w:after="240" w:line="360" w:lineRule="auto"/>
        <w:ind w:right="1985"/>
        <w:rPr>
          <w:rFonts w:ascii="Arial" w:hAnsi="Arial" w:cs="Arial"/>
          <w:b/>
        </w:rPr>
      </w:pPr>
      <w:r w:rsidRPr="00366754">
        <w:rPr>
          <w:rFonts w:ascii="Arial" w:hAnsi="Arial" w:cs="Arial"/>
          <w:sz w:val="28"/>
        </w:rPr>
        <w:t xml:space="preserve">Der Ölhersteller </w:t>
      </w:r>
      <w:r>
        <w:rPr>
          <w:rFonts w:ascii="Arial" w:hAnsi="Arial" w:cs="Arial"/>
          <w:sz w:val="28"/>
        </w:rPr>
        <w:t>engagiert sich bei der Vierschanzentournee und der Handballweltmeisterschaft</w:t>
      </w:r>
    </w:p>
    <w:p w:rsidR="007A2A81" w:rsidRDefault="007A2A81" w:rsidP="00A00FB7">
      <w:pPr>
        <w:spacing w:after="240" w:line="360" w:lineRule="auto"/>
        <w:ind w:right="1985"/>
        <w:jc w:val="both"/>
        <w:rPr>
          <w:rFonts w:ascii="Arial" w:hAnsi="Arial" w:cs="Arial"/>
          <w:b/>
        </w:rPr>
      </w:pPr>
      <w:r>
        <w:rPr>
          <w:rFonts w:ascii="Arial" w:hAnsi="Arial" w:cs="Arial"/>
          <w:b/>
        </w:rPr>
        <w:t>Dezember</w:t>
      </w:r>
      <w:r w:rsidR="00366754" w:rsidRPr="00366754">
        <w:rPr>
          <w:rFonts w:ascii="Arial" w:hAnsi="Arial" w:cs="Arial"/>
          <w:b/>
        </w:rPr>
        <w:t xml:space="preserve"> 2018 – </w:t>
      </w:r>
      <w:r>
        <w:rPr>
          <w:rFonts w:ascii="Arial" w:hAnsi="Arial" w:cs="Arial"/>
          <w:b/>
        </w:rPr>
        <w:t xml:space="preserve">Im </w:t>
      </w:r>
      <w:r w:rsidR="00F8659E">
        <w:rPr>
          <w:rFonts w:ascii="Arial" w:hAnsi="Arial" w:cs="Arial"/>
          <w:b/>
        </w:rPr>
        <w:t>Sponsoring</w:t>
      </w:r>
      <w:r>
        <w:rPr>
          <w:rFonts w:ascii="Arial" w:hAnsi="Arial" w:cs="Arial"/>
          <w:b/>
        </w:rPr>
        <w:t xml:space="preserve"> ist LIQUI MOLY </w:t>
      </w:r>
      <w:r w:rsidR="00F8659E">
        <w:rPr>
          <w:rFonts w:ascii="Arial" w:hAnsi="Arial" w:cs="Arial"/>
          <w:b/>
        </w:rPr>
        <w:t xml:space="preserve">nicht nur im </w:t>
      </w:r>
      <w:r w:rsidR="00F26BE5">
        <w:rPr>
          <w:rFonts w:ascii="Arial" w:hAnsi="Arial" w:cs="Arial"/>
          <w:b/>
        </w:rPr>
        <w:t>Renn</w:t>
      </w:r>
      <w:r w:rsidR="00F8659E">
        <w:rPr>
          <w:rFonts w:ascii="Arial" w:hAnsi="Arial" w:cs="Arial"/>
          <w:b/>
        </w:rPr>
        <w:t xml:space="preserve">sport </w:t>
      </w:r>
      <w:r>
        <w:rPr>
          <w:rFonts w:ascii="Arial" w:hAnsi="Arial" w:cs="Arial"/>
          <w:b/>
        </w:rPr>
        <w:t xml:space="preserve">ein fester Begriff. </w:t>
      </w:r>
      <w:r w:rsidR="00F8659E">
        <w:rPr>
          <w:rFonts w:ascii="Arial" w:hAnsi="Arial" w:cs="Arial"/>
          <w:b/>
        </w:rPr>
        <w:t>Während die Motoren weitestgehend ruhen, engagiert sich der Öl- und Additivspezialist in anderen Disziplinen. Zum Jahreswechsel steht die Vierschanzentournee auf dem Programm. „Ein absolutes Topereignis</w:t>
      </w:r>
      <w:r w:rsidR="00F26BE5">
        <w:rPr>
          <w:rFonts w:ascii="Arial" w:hAnsi="Arial" w:cs="Arial"/>
          <w:b/>
        </w:rPr>
        <w:t xml:space="preserve">, das unsere Marke Abermillionen von Zuschauern näherbringen wird“, sagt Ernst Prost, </w:t>
      </w:r>
      <w:r w:rsidR="00800530">
        <w:rPr>
          <w:rFonts w:ascii="Arial" w:hAnsi="Arial" w:cs="Arial"/>
          <w:b/>
        </w:rPr>
        <w:t>Geschäftsführer bei LIQUI MOLY.</w:t>
      </w:r>
    </w:p>
    <w:p w:rsidR="00F26BE5" w:rsidRDefault="00F26BE5" w:rsidP="00366754">
      <w:pPr>
        <w:spacing w:after="240" w:line="360" w:lineRule="auto"/>
        <w:ind w:right="1985"/>
        <w:jc w:val="both"/>
        <w:rPr>
          <w:rFonts w:ascii="Arial" w:hAnsi="Arial" w:cs="Arial"/>
        </w:rPr>
      </w:pPr>
      <w:r>
        <w:rPr>
          <w:rFonts w:ascii="Arial" w:hAnsi="Arial" w:cs="Arial"/>
        </w:rPr>
        <w:t>Nach b</w:t>
      </w:r>
      <w:r w:rsidRPr="00F26BE5">
        <w:rPr>
          <w:rFonts w:ascii="Arial" w:hAnsi="Arial" w:cs="Arial"/>
        </w:rPr>
        <w:t>einahe ein</w:t>
      </w:r>
      <w:r>
        <w:rPr>
          <w:rFonts w:ascii="Arial" w:hAnsi="Arial" w:cs="Arial"/>
        </w:rPr>
        <w:t>em</w:t>
      </w:r>
      <w:r w:rsidRPr="00F26BE5">
        <w:rPr>
          <w:rFonts w:ascii="Arial" w:hAnsi="Arial" w:cs="Arial"/>
        </w:rPr>
        <w:t xml:space="preserve"> Jahrze</w:t>
      </w:r>
      <w:r>
        <w:rPr>
          <w:rFonts w:ascii="Arial" w:hAnsi="Arial" w:cs="Arial"/>
        </w:rPr>
        <w:t>h</w:t>
      </w:r>
      <w:r w:rsidRPr="00F26BE5">
        <w:rPr>
          <w:rFonts w:ascii="Arial" w:hAnsi="Arial" w:cs="Arial"/>
        </w:rPr>
        <w:t xml:space="preserve">nt </w:t>
      </w:r>
      <w:r>
        <w:rPr>
          <w:rFonts w:ascii="Arial" w:hAnsi="Arial" w:cs="Arial"/>
        </w:rPr>
        <w:t xml:space="preserve">kehrt LIQUI MOLY </w:t>
      </w:r>
      <w:r w:rsidR="006F398F">
        <w:rPr>
          <w:rFonts w:ascii="Arial" w:hAnsi="Arial" w:cs="Arial"/>
        </w:rPr>
        <w:t xml:space="preserve">als offizieller Hauptsponsor </w:t>
      </w:r>
      <w:r>
        <w:rPr>
          <w:rFonts w:ascii="Arial" w:hAnsi="Arial" w:cs="Arial"/>
        </w:rPr>
        <w:t xml:space="preserve">auf die ganz große Skisprungbühne zurück. </w:t>
      </w:r>
      <w:r w:rsidR="006F398F">
        <w:rPr>
          <w:rFonts w:ascii="Arial" w:hAnsi="Arial" w:cs="Arial"/>
        </w:rPr>
        <w:t>„Das Ereignis garantiert hochklassigen Sport und eine erstklassige Präsenz in den Medien“, weiß Peter Baumann. Er verantwortet das Marketing bei LIQUI MOLY. Es ist der vorläufige Höhepunkt des großen Wintersportsponsorings des Ulmer Unternehmens, das auch die Nordische Skiweltmeisterschaft, den World Cup in der Nordisch</w:t>
      </w:r>
      <w:r w:rsidR="00541121">
        <w:rPr>
          <w:rFonts w:ascii="Arial" w:hAnsi="Arial" w:cs="Arial"/>
        </w:rPr>
        <w:t>en</w:t>
      </w:r>
      <w:r w:rsidR="006F398F">
        <w:rPr>
          <w:rFonts w:ascii="Arial" w:hAnsi="Arial" w:cs="Arial"/>
        </w:rPr>
        <w:t xml:space="preserve"> Kombination, die Welt</w:t>
      </w:r>
      <w:r w:rsidR="00FC10A9">
        <w:rPr>
          <w:rFonts w:ascii="Arial" w:hAnsi="Arial" w:cs="Arial"/>
        </w:rPr>
        <w:t>meisterschaft im Bobfahren und Skeleton sowie den Riesenslalom im Skifahren umfasst.</w:t>
      </w:r>
    </w:p>
    <w:p w:rsidR="00C84ACC" w:rsidRPr="00800530" w:rsidRDefault="00C84ACC" w:rsidP="00366754">
      <w:pPr>
        <w:spacing w:after="240" w:line="360" w:lineRule="auto"/>
        <w:ind w:right="1985"/>
        <w:jc w:val="both"/>
        <w:rPr>
          <w:rFonts w:ascii="Arial" w:hAnsi="Arial" w:cs="Arial"/>
        </w:rPr>
      </w:pPr>
      <w:r w:rsidRPr="00800530">
        <w:rPr>
          <w:rFonts w:ascii="Arial" w:hAnsi="Arial" w:cs="Arial"/>
        </w:rPr>
        <w:t>Während die Wintersportwettbewerbe in vollem Gange sind,</w:t>
      </w:r>
      <w:r w:rsidR="00800530" w:rsidRPr="00800530">
        <w:rPr>
          <w:rFonts w:ascii="Arial" w:hAnsi="Arial" w:cs="Arial"/>
        </w:rPr>
        <w:t xml:space="preserve"> kommt</w:t>
      </w:r>
      <w:r w:rsidRPr="00800530">
        <w:rPr>
          <w:rFonts w:ascii="Arial" w:hAnsi="Arial" w:cs="Arial"/>
        </w:rPr>
        <w:t xml:space="preserve"> </w:t>
      </w:r>
      <w:r w:rsidR="00800530" w:rsidRPr="00800530">
        <w:rPr>
          <w:rFonts w:ascii="Arial" w:hAnsi="Arial" w:cs="Arial"/>
        </w:rPr>
        <w:t xml:space="preserve">im Januar </w:t>
      </w:r>
      <w:r w:rsidR="00800530" w:rsidRPr="00800530">
        <w:rPr>
          <w:rFonts w:ascii="Arial" w:hAnsi="Arial" w:cs="Arial"/>
        </w:rPr>
        <w:t xml:space="preserve">der nächste Paukenschlag: </w:t>
      </w:r>
      <w:r w:rsidRPr="00800530">
        <w:rPr>
          <w:rFonts w:ascii="Arial" w:hAnsi="Arial" w:cs="Arial"/>
        </w:rPr>
        <w:t xml:space="preserve">die </w:t>
      </w:r>
      <w:r w:rsidR="00800530">
        <w:rPr>
          <w:rFonts w:ascii="Arial" w:hAnsi="Arial" w:cs="Arial"/>
        </w:rPr>
        <w:t>W</w:t>
      </w:r>
      <w:r w:rsidR="00A240AA" w:rsidRPr="00800530">
        <w:rPr>
          <w:rFonts w:ascii="Arial" w:hAnsi="Arial" w:cs="Arial"/>
        </w:rPr>
        <w:t>eltmeisterschaft</w:t>
      </w:r>
      <w:r w:rsidR="00800530">
        <w:rPr>
          <w:rFonts w:ascii="Arial" w:hAnsi="Arial" w:cs="Arial"/>
        </w:rPr>
        <w:t xml:space="preserve"> im Handball der Herren</w:t>
      </w:r>
      <w:bookmarkStart w:id="0" w:name="_GoBack"/>
      <w:bookmarkEnd w:id="0"/>
      <w:r w:rsidR="00A240AA" w:rsidRPr="00800530">
        <w:rPr>
          <w:rFonts w:ascii="Arial" w:hAnsi="Arial" w:cs="Arial"/>
        </w:rPr>
        <w:t xml:space="preserve">. Mannschaften aus 24 Nationen küren in Deutschland und in Dänemark die beste der Welt. „Die internationale Ausrichtung einer Weltmeisterschaft und die damit verbundene weltweite Medienpräsenz sind die Beweggründe für unser Engagement“, betont LIQUI MOLY-Exportleiter Salvatore </w:t>
      </w:r>
      <w:proofErr w:type="spellStart"/>
      <w:r w:rsidR="00A240AA" w:rsidRPr="00800530">
        <w:rPr>
          <w:rFonts w:ascii="Arial" w:hAnsi="Arial" w:cs="Arial"/>
        </w:rPr>
        <w:t>Coniglio</w:t>
      </w:r>
      <w:proofErr w:type="spellEnd"/>
      <w:r w:rsidR="00A240AA" w:rsidRPr="00800530">
        <w:rPr>
          <w:rFonts w:ascii="Arial" w:hAnsi="Arial" w:cs="Arial"/>
        </w:rPr>
        <w:t>.</w:t>
      </w:r>
    </w:p>
    <w:p w:rsidR="00C71B1C" w:rsidRDefault="00A240AA" w:rsidP="00366754">
      <w:pPr>
        <w:spacing w:after="240" w:line="360" w:lineRule="auto"/>
        <w:ind w:right="1985"/>
        <w:jc w:val="both"/>
        <w:rPr>
          <w:rFonts w:ascii="Arial" w:hAnsi="Arial" w:cs="Arial"/>
        </w:rPr>
      </w:pPr>
      <w:r>
        <w:rPr>
          <w:rFonts w:ascii="Arial" w:hAnsi="Arial" w:cs="Arial"/>
        </w:rPr>
        <w:lastRenderedPageBreak/>
        <w:t>Den Abschluss bildet die größte jährliche Wintersportveranstaltung, die Eishockeyweltmeisterschaft im Mai</w:t>
      </w:r>
      <w:r w:rsidR="00C71B1C">
        <w:rPr>
          <w:rFonts w:ascii="Arial" w:hAnsi="Arial" w:cs="Arial"/>
        </w:rPr>
        <w:t xml:space="preserve">. Eine bewusst gewählte Vielfalt </w:t>
      </w:r>
      <w:r w:rsidR="00541121">
        <w:rPr>
          <w:rFonts w:ascii="Arial" w:hAnsi="Arial" w:cs="Arial"/>
        </w:rPr>
        <w:t xml:space="preserve">mit </w:t>
      </w:r>
      <w:r w:rsidR="00C71B1C">
        <w:rPr>
          <w:rFonts w:ascii="Arial" w:hAnsi="Arial" w:cs="Arial"/>
        </w:rPr>
        <w:t xml:space="preserve">Sportarten wie Short Track, die in Deutschland </w:t>
      </w:r>
      <w:r w:rsidR="00541121">
        <w:rPr>
          <w:rFonts w:ascii="Arial" w:hAnsi="Arial" w:cs="Arial"/>
        </w:rPr>
        <w:t>Exotenstatus hat</w:t>
      </w:r>
      <w:r w:rsidR="00C71B1C">
        <w:rPr>
          <w:rFonts w:ascii="Arial" w:hAnsi="Arial" w:cs="Arial"/>
        </w:rPr>
        <w:t>, in Asien und Nordamerika dafür umso populärer ist. „So stellen wir sicher, dass unser</w:t>
      </w:r>
      <w:r w:rsidR="004D4DB9">
        <w:rPr>
          <w:rFonts w:ascii="Arial" w:hAnsi="Arial" w:cs="Arial"/>
        </w:rPr>
        <w:t>e</w:t>
      </w:r>
      <w:r w:rsidR="00C71B1C">
        <w:rPr>
          <w:rFonts w:ascii="Arial" w:hAnsi="Arial" w:cs="Arial"/>
        </w:rPr>
        <w:t xml:space="preserve"> </w:t>
      </w:r>
      <w:proofErr w:type="spellStart"/>
      <w:r w:rsidR="00C71B1C">
        <w:rPr>
          <w:rFonts w:ascii="Arial" w:hAnsi="Arial" w:cs="Arial"/>
        </w:rPr>
        <w:t>Sponsoring</w:t>
      </w:r>
      <w:r w:rsidR="00541121">
        <w:rPr>
          <w:rFonts w:ascii="Arial" w:hAnsi="Arial" w:cs="Arial"/>
        </w:rPr>
        <w:t>maschine</w:t>
      </w:r>
      <w:proofErr w:type="spellEnd"/>
      <w:r w:rsidR="00C71B1C">
        <w:rPr>
          <w:rFonts w:ascii="Arial" w:hAnsi="Arial" w:cs="Arial"/>
        </w:rPr>
        <w:t xml:space="preserve"> permanent </w:t>
      </w:r>
      <w:r w:rsidR="00541121">
        <w:rPr>
          <w:rFonts w:ascii="Arial" w:hAnsi="Arial" w:cs="Arial"/>
        </w:rPr>
        <w:t>unter Volldampf läuft</w:t>
      </w:r>
      <w:r w:rsidR="00C71B1C">
        <w:rPr>
          <w:rFonts w:ascii="Arial" w:hAnsi="Arial" w:cs="Arial"/>
        </w:rPr>
        <w:t xml:space="preserve"> und unsere Marke weltweit das ganze Jahr über hinweg sichtbar ist, selbst wenn der für einen Ölhersteller naheliegende Motorsport pausiert.“, so LIQUI MOLY-Geschäftsführer Günter </w:t>
      </w:r>
      <w:proofErr w:type="spellStart"/>
      <w:r w:rsidR="00C71B1C">
        <w:rPr>
          <w:rFonts w:ascii="Arial" w:hAnsi="Arial" w:cs="Arial"/>
        </w:rPr>
        <w:t>Hiermaier</w:t>
      </w:r>
      <w:proofErr w:type="spellEnd"/>
      <w:r w:rsidR="00C71B1C">
        <w:rPr>
          <w:rFonts w:ascii="Arial" w:hAnsi="Arial" w:cs="Arial"/>
        </w:rPr>
        <w:t xml:space="preserve">. </w:t>
      </w:r>
    </w:p>
    <w:p w:rsidR="00C71B1C" w:rsidRDefault="00C71B1C" w:rsidP="00366754">
      <w:pPr>
        <w:spacing w:after="240" w:line="360" w:lineRule="auto"/>
        <w:ind w:right="1985"/>
        <w:jc w:val="both"/>
        <w:rPr>
          <w:rFonts w:ascii="Arial" w:hAnsi="Arial" w:cs="Arial"/>
        </w:rPr>
      </w:pPr>
      <w:r>
        <w:rPr>
          <w:rFonts w:ascii="Arial" w:hAnsi="Arial" w:cs="Arial"/>
        </w:rPr>
        <w:t>Gleich doppelten Nutzen haben die</w:t>
      </w:r>
      <w:r w:rsidRPr="00C71B1C">
        <w:rPr>
          <w:rFonts w:ascii="Arial" w:hAnsi="Arial" w:cs="Arial"/>
        </w:rPr>
        <w:t xml:space="preserve"> </w:t>
      </w:r>
      <w:r w:rsidRPr="00366754">
        <w:rPr>
          <w:rFonts w:ascii="Arial" w:hAnsi="Arial" w:cs="Arial"/>
        </w:rPr>
        <w:t xml:space="preserve">Geschäftspartner von LIQUI MOLY: </w:t>
      </w:r>
      <w:r>
        <w:rPr>
          <w:rFonts w:ascii="Arial" w:hAnsi="Arial" w:cs="Arial"/>
        </w:rPr>
        <w:t>Die</w:t>
      </w:r>
      <w:r w:rsidRPr="00366754">
        <w:rPr>
          <w:rFonts w:ascii="Arial" w:hAnsi="Arial" w:cs="Arial"/>
        </w:rPr>
        <w:t xml:space="preserve"> internationale Markenpräsenz</w:t>
      </w:r>
      <w:r>
        <w:rPr>
          <w:rFonts w:ascii="Arial" w:hAnsi="Arial" w:cs="Arial"/>
        </w:rPr>
        <w:t xml:space="preserve"> das ganze Jahr über erhöht die</w:t>
      </w:r>
      <w:r w:rsidRPr="00366754">
        <w:rPr>
          <w:rFonts w:ascii="Arial" w:hAnsi="Arial" w:cs="Arial"/>
        </w:rPr>
        <w:t xml:space="preserve"> Nachfrage</w:t>
      </w:r>
      <w:r>
        <w:rPr>
          <w:rFonts w:ascii="Arial" w:hAnsi="Arial" w:cs="Arial"/>
        </w:rPr>
        <w:t xml:space="preserve">. </w:t>
      </w:r>
      <w:r w:rsidR="004468BE">
        <w:rPr>
          <w:rFonts w:ascii="Arial" w:hAnsi="Arial" w:cs="Arial"/>
        </w:rPr>
        <w:t>Und es gibt</w:t>
      </w:r>
      <w:r w:rsidRPr="00366754">
        <w:rPr>
          <w:rFonts w:ascii="Arial" w:hAnsi="Arial" w:cs="Arial"/>
        </w:rPr>
        <w:t xml:space="preserve"> Einladungen zu den </w:t>
      </w:r>
      <w:r w:rsidR="004468BE">
        <w:rPr>
          <w:rFonts w:ascii="Arial" w:hAnsi="Arial" w:cs="Arial"/>
        </w:rPr>
        <w:t>S</w:t>
      </w:r>
      <w:r w:rsidRPr="00366754">
        <w:rPr>
          <w:rFonts w:ascii="Arial" w:hAnsi="Arial" w:cs="Arial"/>
        </w:rPr>
        <w:t xml:space="preserve">portveranstaltungen. </w:t>
      </w:r>
      <w:r w:rsidR="004468BE">
        <w:rPr>
          <w:rFonts w:ascii="Arial" w:hAnsi="Arial" w:cs="Arial"/>
        </w:rPr>
        <w:t>Ernst Prost</w:t>
      </w:r>
      <w:r w:rsidRPr="00366754">
        <w:rPr>
          <w:rFonts w:ascii="Arial" w:hAnsi="Arial" w:cs="Arial"/>
        </w:rPr>
        <w:t xml:space="preserve">: „Der Wintersport </w:t>
      </w:r>
      <w:r w:rsidR="004468BE">
        <w:rPr>
          <w:rFonts w:ascii="Arial" w:hAnsi="Arial" w:cs="Arial"/>
        </w:rPr>
        <w:t>und andere bedeutende Großereignisse außerhalb des Rennsports sind inzwischen</w:t>
      </w:r>
      <w:r w:rsidRPr="00366754">
        <w:rPr>
          <w:rFonts w:ascii="Arial" w:hAnsi="Arial" w:cs="Arial"/>
        </w:rPr>
        <w:t xml:space="preserve"> </w:t>
      </w:r>
      <w:r w:rsidR="004468BE">
        <w:rPr>
          <w:rFonts w:ascii="Arial" w:hAnsi="Arial" w:cs="Arial"/>
        </w:rPr>
        <w:t>wichtige Bestandteile</w:t>
      </w:r>
      <w:r w:rsidRPr="00366754">
        <w:rPr>
          <w:rFonts w:ascii="Arial" w:hAnsi="Arial" w:cs="Arial"/>
        </w:rPr>
        <w:t xml:space="preserve"> unseres Marketings </w:t>
      </w:r>
      <w:r w:rsidR="004468BE">
        <w:rPr>
          <w:rFonts w:ascii="Arial" w:hAnsi="Arial" w:cs="Arial"/>
        </w:rPr>
        <w:t>geworden</w:t>
      </w:r>
      <w:r w:rsidRPr="00366754">
        <w:rPr>
          <w:rFonts w:ascii="Arial" w:hAnsi="Arial" w:cs="Arial"/>
        </w:rPr>
        <w:t>.“</w:t>
      </w:r>
    </w:p>
    <w:p w:rsidR="00DA6B2B" w:rsidRDefault="00C71B1C" w:rsidP="004468BE">
      <w:pPr>
        <w:spacing w:after="240" w:line="360" w:lineRule="auto"/>
        <w:ind w:right="1985"/>
        <w:jc w:val="both"/>
        <w:rPr>
          <w:rFonts w:ascii="Arial" w:hAnsi="Arial" w:cs="Arial"/>
        </w:rPr>
      </w:pPr>
      <w:r>
        <w:rPr>
          <w:rFonts w:ascii="Arial" w:hAnsi="Arial" w:cs="Arial"/>
        </w:rPr>
        <w:t>Und im Frühjahr röhren auch wieder die Motoren.</w:t>
      </w:r>
    </w:p>
    <w:p w:rsidR="00A00FB7" w:rsidRDefault="00A00FB7" w:rsidP="004468BE">
      <w:pPr>
        <w:spacing w:after="240" w:line="360" w:lineRule="auto"/>
        <w:ind w:right="1985"/>
        <w:jc w:val="both"/>
        <w:rPr>
          <w:rFonts w:ascii="Arial" w:hAnsi="Arial" w:cs="Arial"/>
        </w:rPr>
      </w:pPr>
    </w:p>
    <w:p w:rsidR="0062464B" w:rsidRPr="00965678" w:rsidRDefault="0062464B" w:rsidP="0062464B">
      <w:pPr>
        <w:keepNext/>
        <w:keepLines/>
        <w:spacing w:line="360" w:lineRule="auto"/>
        <w:ind w:right="1985"/>
        <w:rPr>
          <w:rFonts w:ascii="Arial" w:hAnsi="Arial" w:cs="Arial"/>
          <w:b/>
          <w:bCs/>
        </w:rPr>
      </w:pPr>
      <w:r w:rsidRPr="00965678">
        <w:rPr>
          <w:rFonts w:ascii="Arial" w:hAnsi="Arial" w:cs="Arial"/>
          <w:b/>
          <w:bCs/>
        </w:rPr>
        <w:t>Über LIQUI MOLY</w:t>
      </w:r>
    </w:p>
    <w:p w:rsidR="0062464B" w:rsidRDefault="0062464B" w:rsidP="0062464B">
      <w:pPr>
        <w:keepNext/>
        <w:keepLines/>
        <w:spacing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rsidR="0062464B" w:rsidRDefault="0062464B" w:rsidP="0062464B">
      <w:pPr>
        <w:spacing w:line="360" w:lineRule="auto"/>
        <w:ind w:right="1984"/>
        <w:rPr>
          <w:rFonts w:ascii="Arial" w:hAnsi="Arial" w:cs="Arial"/>
        </w:rPr>
      </w:pPr>
    </w:p>
    <w:p w:rsidR="0062464B" w:rsidRPr="00F1648E" w:rsidRDefault="0062464B" w:rsidP="00A00FB7">
      <w:pPr>
        <w:keepNext/>
        <w:keepLines/>
        <w:autoSpaceDE w:val="0"/>
        <w:autoSpaceDN w:val="0"/>
        <w:adjustRightInd w:val="0"/>
        <w:ind w:right="1985"/>
        <w:jc w:val="both"/>
        <w:rPr>
          <w:rFonts w:ascii="Arial" w:hAnsi="Arial" w:cs="Arial"/>
          <w:b/>
        </w:rPr>
      </w:pPr>
      <w:r w:rsidRPr="00F1648E">
        <w:rPr>
          <w:rFonts w:ascii="Arial" w:hAnsi="Arial" w:cs="Arial"/>
          <w:b/>
        </w:rPr>
        <w:lastRenderedPageBreak/>
        <w:t>Weitere Informationen erhalten Sie bei</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62464B" w:rsidRPr="00F1648E" w:rsidRDefault="0062464B" w:rsidP="00A00FB7">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89081 Ulm-Lehr</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62464B" w:rsidRPr="00F1648E" w:rsidRDefault="0062464B" w:rsidP="00A00FB7">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62464B" w:rsidRPr="00366754" w:rsidRDefault="00800530" w:rsidP="00A00FB7">
      <w:pPr>
        <w:keepNext/>
        <w:keepLines/>
        <w:spacing w:after="240" w:line="360" w:lineRule="auto"/>
        <w:ind w:right="1985"/>
        <w:jc w:val="both"/>
        <w:rPr>
          <w:rFonts w:ascii="Arial" w:hAnsi="Arial" w:cs="Arial"/>
        </w:rPr>
      </w:pPr>
      <w:hyperlink r:id="rId7" w:history="1">
        <w:r w:rsidR="0062464B" w:rsidRPr="0030482F">
          <w:rPr>
            <w:rStyle w:val="Hyperlink"/>
            <w:rFonts w:ascii="Arial" w:hAnsi="Arial" w:cs="Arial"/>
          </w:rPr>
          <w:t>Tobias.Gerstlauer@liqui-moly.de</w:t>
        </w:r>
      </w:hyperlink>
    </w:p>
    <w:sectPr w:rsidR="0062464B" w:rsidRPr="00366754">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0530">
      <w:r>
        <w:separator/>
      </w:r>
    </w:p>
  </w:endnote>
  <w:endnote w:type="continuationSeparator" w:id="0">
    <w:p w:rsidR="00000000" w:rsidRDefault="0080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2464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80053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62464B">
        <w:pPr>
          <w:pStyle w:val="Fuzeile"/>
          <w:jc w:val="right"/>
        </w:pPr>
        <w:r>
          <w:fldChar w:fldCharType="begin"/>
        </w:r>
        <w:r>
          <w:instrText>PAGE   \* MERGEFORMAT</w:instrText>
        </w:r>
        <w:r>
          <w:fldChar w:fldCharType="separate"/>
        </w:r>
        <w:r w:rsidR="00800530">
          <w:rPr>
            <w:noProof/>
          </w:rPr>
          <w:t>3</w:t>
        </w:r>
        <w:r>
          <w:fldChar w:fldCharType="end"/>
        </w:r>
      </w:p>
    </w:sdtContent>
  </w:sdt>
  <w:p w:rsidR="006C5E10" w:rsidRDefault="0080053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0530">
      <w:r>
        <w:separator/>
      </w:r>
    </w:p>
  </w:footnote>
  <w:footnote w:type="continuationSeparator" w:id="0">
    <w:p w:rsidR="00000000" w:rsidRDefault="00800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2464B">
    <w:pPr>
      <w:pStyle w:val="Kopfzeile"/>
    </w:pPr>
    <w:r>
      <w:rPr>
        <w:noProof/>
      </w:rPr>
      <w:drawing>
        <wp:inline distT="0" distB="0" distL="0" distR="0" wp14:anchorId="78794CED" wp14:editId="608916A2">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80053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54"/>
    <w:rsid w:val="00366754"/>
    <w:rsid w:val="004468BE"/>
    <w:rsid w:val="004D4DB9"/>
    <w:rsid w:val="00541121"/>
    <w:rsid w:val="0062464B"/>
    <w:rsid w:val="006F398F"/>
    <w:rsid w:val="007A2A81"/>
    <w:rsid w:val="00800530"/>
    <w:rsid w:val="00A00FB7"/>
    <w:rsid w:val="00A240AA"/>
    <w:rsid w:val="00C622BA"/>
    <w:rsid w:val="00C71B1C"/>
    <w:rsid w:val="00C84ACC"/>
    <w:rsid w:val="00DA6B2B"/>
    <w:rsid w:val="00F26BE5"/>
    <w:rsid w:val="00F8659E"/>
    <w:rsid w:val="00FC1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1CC98-EC30-44FE-8439-92E1BFCE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675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66754"/>
    <w:pPr>
      <w:tabs>
        <w:tab w:val="center" w:pos="4536"/>
        <w:tab w:val="right" w:pos="9072"/>
      </w:tabs>
    </w:pPr>
  </w:style>
  <w:style w:type="character" w:customStyle="1" w:styleId="KopfzeileZchn">
    <w:name w:val="Kopfzeile Zchn"/>
    <w:basedOn w:val="Absatz-Standardschriftart"/>
    <w:link w:val="Kopfzeile"/>
    <w:rsid w:val="00366754"/>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366754"/>
    <w:pPr>
      <w:tabs>
        <w:tab w:val="center" w:pos="4536"/>
        <w:tab w:val="right" w:pos="9072"/>
      </w:tabs>
    </w:pPr>
  </w:style>
  <w:style w:type="character" w:customStyle="1" w:styleId="FuzeileZchn">
    <w:name w:val="Fußzeile Zchn"/>
    <w:basedOn w:val="Absatz-Standardschriftart"/>
    <w:link w:val="Fuzeile"/>
    <w:uiPriority w:val="99"/>
    <w:rsid w:val="00366754"/>
    <w:rPr>
      <w:rFonts w:ascii="Times New Roman" w:eastAsia="Times New Roman" w:hAnsi="Times New Roman" w:cs="Times New Roman"/>
      <w:sz w:val="24"/>
      <w:szCs w:val="24"/>
      <w:lang w:eastAsia="de-DE"/>
    </w:rPr>
  </w:style>
  <w:style w:type="character" w:styleId="Seitenzahl">
    <w:name w:val="page number"/>
    <w:basedOn w:val="Absatz-Standardschriftart"/>
    <w:rsid w:val="00366754"/>
  </w:style>
  <w:style w:type="character" w:styleId="Hyperlink">
    <w:name w:val="Hyperlink"/>
    <w:rsid w:val="00366754"/>
    <w:rPr>
      <w:color w:val="0000FF"/>
      <w:u w:val="single"/>
    </w:rPr>
  </w:style>
  <w:style w:type="paragraph" w:styleId="Sprechblasentext">
    <w:name w:val="Balloon Text"/>
    <w:basedOn w:val="Standard"/>
    <w:link w:val="SprechblasentextZchn"/>
    <w:uiPriority w:val="99"/>
    <w:semiHidden/>
    <w:unhideWhenUsed/>
    <w:rsid w:val="005411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112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673F-B565-4F6B-82A7-535DEA5F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6</cp:revision>
  <cp:lastPrinted>2018-12-13T10:31:00Z</cp:lastPrinted>
  <dcterms:created xsi:type="dcterms:W3CDTF">2018-12-13T08:37:00Z</dcterms:created>
  <dcterms:modified xsi:type="dcterms:W3CDTF">2018-12-13T15:09:00Z</dcterms:modified>
</cp:coreProperties>
</file>