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206" w:rsidRDefault="00F06206" w:rsidP="00F06206">
      <w:pPr>
        <w:spacing w:line="360" w:lineRule="auto"/>
        <w:ind w:right="1984"/>
        <w:jc w:val="both"/>
        <w:rPr>
          <w:rFonts w:asciiTheme="minorBidi" w:hAnsiTheme="minorBidi" w:cstheme="minorBidi"/>
          <w:b/>
          <w:sz w:val="36"/>
          <w:szCs w:val="36"/>
        </w:rPr>
      </w:pPr>
      <w:r>
        <w:rPr>
          <w:rFonts w:asciiTheme="minorBidi" w:hAnsiTheme="minorBidi" w:cstheme="minorBidi"/>
          <w:b/>
          <w:sz w:val="36"/>
        </w:rPr>
        <w:t xml:space="preserve">Die beste </w:t>
      </w:r>
      <w:proofErr w:type="spellStart"/>
      <w:r>
        <w:rPr>
          <w:rFonts w:asciiTheme="minorBidi" w:hAnsiTheme="minorBidi" w:cstheme="minorBidi"/>
          <w:b/>
          <w:sz w:val="36"/>
        </w:rPr>
        <w:t>Ölmarke</w:t>
      </w:r>
      <w:proofErr w:type="spellEnd"/>
      <w:r>
        <w:rPr>
          <w:rFonts w:asciiTheme="minorBidi" w:hAnsiTheme="minorBidi" w:cstheme="minorBidi"/>
          <w:b/>
          <w:sz w:val="36"/>
        </w:rPr>
        <w:t xml:space="preserve"> heißt LIQUI MOLY</w:t>
      </w:r>
    </w:p>
    <w:p w:rsidR="00F06206" w:rsidRDefault="00F06206" w:rsidP="00F06206">
      <w:pPr>
        <w:spacing w:line="360" w:lineRule="auto"/>
        <w:ind w:right="1984"/>
        <w:jc w:val="both"/>
        <w:rPr>
          <w:rFonts w:asciiTheme="minorBidi" w:hAnsiTheme="minorBidi" w:cstheme="minorBidi"/>
        </w:rPr>
      </w:pPr>
    </w:p>
    <w:p w:rsidR="00F06206" w:rsidRDefault="00F06206" w:rsidP="00F06206">
      <w:pPr>
        <w:spacing w:line="360" w:lineRule="auto"/>
        <w:ind w:right="1984"/>
        <w:jc w:val="both"/>
        <w:rPr>
          <w:rFonts w:asciiTheme="minorBidi" w:hAnsiTheme="minorBidi" w:cstheme="minorBidi"/>
          <w:sz w:val="28"/>
          <w:szCs w:val="28"/>
        </w:rPr>
      </w:pPr>
      <w:r>
        <w:rPr>
          <w:rFonts w:asciiTheme="minorBidi" w:hAnsiTheme="minorBidi" w:cstheme="minorBidi"/>
          <w:sz w:val="28"/>
        </w:rPr>
        <w:t>Autofahrer wählen LIQUI MOLY zum Sieger</w:t>
      </w:r>
    </w:p>
    <w:p w:rsidR="00F06206" w:rsidRDefault="00F06206" w:rsidP="00F06206">
      <w:pPr>
        <w:spacing w:line="360" w:lineRule="auto"/>
        <w:ind w:right="1984"/>
        <w:jc w:val="both"/>
        <w:rPr>
          <w:rFonts w:asciiTheme="minorBidi" w:hAnsiTheme="minorBidi" w:cstheme="minorBidi"/>
          <w:b/>
        </w:rPr>
      </w:pPr>
    </w:p>
    <w:p w:rsidR="00F06206" w:rsidRDefault="00F06206" w:rsidP="00F06206">
      <w:pPr>
        <w:spacing w:after="240" w:line="360" w:lineRule="auto"/>
        <w:ind w:right="1984"/>
        <w:jc w:val="both"/>
        <w:rPr>
          <w:rFonts w:asciiTheme="minorBidi" w:hAnsiTheme="minorBidi" w:cstheme="minorBidi"/>
        </w:rPr>
      </w:pPr>
      <w:r w:rsidRPr="00674402">
        <w:rPr>
          <w:rFonts w:asciiTheme="minorBidi" w:hAnsiTheme="minorBidi" w:cstheme="minorBidi"/>
          <w:b/>
        </w:rPr>
        <w:t xml:space="preserve">März </w:t>
      </w:r>
      <w:r>
        <w:rPr>
          <w:rFonts w:asciiTheme="minorBidi" w:hAnsiTheme="minorBidi" w:cstheme="minorBidi"/>
          <w:b/>
        </w:rPr>
        <w:t>2019</w:t>
      </w:r>
      <w:r w:rsidRPr="00674402">
        <w:rPr>
          <w:rFonts w:asciiTheme="minorBidi" w:hAnsiTheme="minorBidi" w:cstheme="minorBidi"/>
          <w:b/>
        </w:rPr>
        <w:t xml:space="preserve"> – </w:t>
      </w:r>
      <w:r>
        <w:rPr>
          <w:rFonts w:asciiTheme="minorBidi" w:hAnsiTheme="minorBidi" w:cstheme="minorBidi"/>
          <w:b/>
        </w:rPr>
        <w:t xml:space="preserve">So wie Politiker den Ausgang eines Urnengangs mit Spannung erwarten, so fiebert die Autobranche jedes Jahr den Ergebnissen der Leserwahlen in den großen Autozeitschriften entgegen. Über sechs Millionen Leser waren aufgerufen, ihre Stimme für die beste </w:t>
      </w:r>
      <w:proofErr w:type="spellStart"/>
      <w:r>
        <w:rPr>
          <w:rFonts w:asciiTheme="minorBidi" w:hAnsiTheme="minorBidi" w:cstheme="minorBidi"/>
          <w:b/>
        </w:rPr>
        <w:t>Ölmarke</w:t>
      </w:r>
      <w:proofErr w:type="spellEnd"/>
      <w:r>
        <w:rPr>
          <w:rFonts w:asciiTheme="minorBidi" w:hAnsiTheme="minorBidi" w:cstheme="minorBidi"/>
          <w:b/>
        </w:rPr>
        <w:t xml:space="preserve"> abzugeben. Das Resultat war eindeutig: Der Wahlsieger heißt LIQUI MOLY. „Wir sind dankbar für das Vertrauen, das uns die Autofahrer schenken“, sagt Ernst Prost, Geschäftsführer von LIQUI MOLY.</w:t>
      </w:r>
    </w:p>
    <w:p w:rsidR="00F06206" w:rsidRDefault="00F06206" w:rsidP="00F06206">
      <w:pPr>
        <w:spacing w:after="240" w:line="360" w:lineRule="auto"/>
        <w:ind w:right="1984"/>
        <w:jc w:val="both"/>
        <w:rPr>
          <w:rFonts w:asciiTheme="minorBidi" w:hAnsiTheme="minorBidi" w:cstheme="minorBidi"/>
        </w:rPr>
      </w:pPr>
      <w:r>
        <w:rPr>
          <w:rFonts w:asciiTheme="minorBidi" w:hAnsiTheme="minorBidi" w:cstheme="minorBidi"/>
        </w:rPr>
        <w:t xml:space="preserve">Die Leser von Auto Motor und Sport, von Auto Bild, der Auto Zeitung und von Motorsport aktuell waren sich einig, dass es kein besseres Öl als LIQUI MOLY gibt. „Spitzenqualität zu produzieren, ist das eine“, so Ernst Prost. „Das andere ist, dass diese Spitzenqualität von den Autofahrern auch als solche wahrgenommen wird.“ </w:t>
      </w:r>
    </w:p>
    <w:p w:rsidR="00F06206" w:rsidRDefault="00F06206" w:rsidP="00F06206">
      <w:pPr>
        <w:spacing w:after="240" w:line="360" w:lineRule="auto"/>
        <w:ind w:right="1984"/>
        <w:jc w:val="both"/>
        <w:rPr>
          <w:rFonts w:ascii="Arial" w:hAnsi="Arial" w:cs="Arial"/>
        </w:rPr>
      </w:pPr>
      <w:r>
        <w:rPr>
          <w:rFonts w:asciiTheme="minorBidi" w:hAnsiTheme="minorBidi" w:cstheme="minorBidi"/>
        </w:rPr>
        <w:t xml:space="preserve">In dem Ergebnis spiegelt sich nicht nur die Produktqualität wider, sondern auch der umfangreiche Service von LIQUI MOLY: Der Online-Ölwegweiser hilft, im Dschungel der vielen verschiedenen Ölspezifikationen das richtige Öl für ein bestimmtes Auto zu finden, und über Hotline, E-Mail und Forum werden technische Fragen rasch beantwortet. Außerdem half bei dem Ergebnis sicher auch das für ein mittelständisches Unternehmen umfangreiche Marketing. So war LIQUI MOLY in den vergangenen Wochen unter anderem </w:t>
      </w:r>
      <w:r>
        <w:rPr>
          <w:rFonts w:ascii="Arial" w:hAnsi="Arial" w:cs="Arial"/>
        </w:rPr>
        <w:t xml:space="preserve">bei der Handball-Weltmeisterschaft, bei der Nordischen Ski-Weltmeisterschaft und bei der Biathlon-Weltmeisterschaft zu sehen und wird demnächst bei der Formel 1, bei der </w:t>
      </w:r>
      <w:proofErr w:type="spellStart"/>
      <w:r>
        <w:rPr>
          <w:rFonts w:ascii="Arial" w:hAnsi="Arial" w:cs="Arial"/>
        </w:rPr>
        <w:t>MotoGP</w:t>
      </w:r>
      <w:proofErr w:type="spellEnd"/>
      <w:r>
        <w:rPr>
          <w:rFonts w:ascii="Arial" w:hAnsi="Arial" w:cs="Arial"/>
        </w:rPr>
        <w:t xml:space="preserve"> und bei der Eishockey-Weltmeisterschaft auftreten.</w:t>
      </w:r>
    </w:p>
    <w:p w:rsidR="00F06206" w:rsidRDefault="00F06206" w:rsidP="00F06206">
      <w:pPr>
        <w:spacing w:after="240" w:line="360" w:lineRule="auto"/>
        <w:ind w:right="1984"/>
        <w:jc w:val="both"/>
        <w:rPr>
          <w:rFonts w:asciiTheme="minorBidi" w:hAnsiTheme="minorBidi" w:cstheme="minorBidi"/>
        </w:rPr>
      </w:pPr>
      <w:r>
        <w:rPr>
          <w:rFonts w:ascii="Arial" w:hAnsi="Arial" w:cs="Arial"/>
        </w:rPr>
        <w:lastRenderedPageBreak/>
        <w:t xml:space="preserve">Bei der Auto Bild haben die Leser LIQUI MOLY nun zum achten Jahr in Folge zur besten </w:t>
      </w:r>
      <w:proofErr w:type="spellStart"/>
      <w:r>
        <w:rPr>
          <w:rFonts w:ascii="Arial" w:hAnsi="Arial" w:cs="Arial"/>
        </w:rPr>
        <w:t>Ölmarke</w:t>
      </w:r>
      <w:proofErr w:type="spellEnd"/>
      <w:r>
        <w:rPr>
          <w:rFonts w:ascii="Arial" w:hAnsi="Arial" w:cs="Arial"/>
        </w:rPr>
        <w:t xml:space="preserve"> gewählt, bei Auto Motor und Sport sowie bei der Auto Zeitung ist es sogar das neunte Jahr in Folge. „Das ist kein Selbstläufer, sondern jeder einzelne bei uns arbeitet Tag für Tag hart für diesen Erfolg“, sagt Ernst Prost. „Deswegen werden wir uns nicht auf unseren Lorbeeren ausruhen.“ Das Ziel ist klar: „</w:t>
      </w:r>
      <w:r>
        <w:rPr>
          <w:rFonts w:asciiTheme="minorBidi" w:hAnsiTheme="minorBidi" w:cstheme="minorBidi"/>
        </w:rPr>
        <w:t xml:space="preserve">2020 wollen wir das zehnte Jahr hintereinander zu besten </w:t>
      </w:r>
      <w:proofErr w:type="spellStart"/>
      <w:r>
        <w:rPr>
          <w:rFonts w:asciiTheme="minorBidi" w:hAnsiTheme="minorBidi" w:cstheme="minorBidi"/>
        </w:rPr>
        <w:t>Ölmarke</w:t>
      </w:r>
      <w:proofErr w:type="spellEnd"/>
      <w:r>
        <w:rPr>
          <w:rFonts w:asciiTheme="minorBidi" w:hAnsiTheme="minorBidi" w:cstheme="minorBidi"/>
        </w:rPr>
        <w:t xml:space="preserve"> gewählt werden.“</w:t>
      </w:r>
    </w:p>
    <w:p w:rsidR="00F06206" w:rsidRDefault="00F06206" w:rsidP="00F06206">
      <w:pPr>
        <w:spacing w:after="240" w:line="360" w:lineRule="auto"/>
        <w:ind w:right="1984"/>
        <w:jc w:val="both"/>
        <w:rPr>
          <w:rFonts w:asciiTheme="minorBidi" w:hAnsiTheme="minorBidi" w:cstheme="minorBidi"/>
        </w:rPr>
      </w:pPr>
      <w:r>
        <w:rPr>
          <w:rFonts w:asciiTheme="minorBidi" w:hAnsiTheme="minorBidi" w:cstheme="minorBidi"/>
        </w:rPr>
        <w:t xml:space="preserve">Auch jenseits seines Kerngeschäfts ist LIQUI MOLY erfolgreich. In der Kategorie Autopflege schaffte es die Marke sowohl in der Auto Zeitung als auch in der Auto Motor und Sport auf den zweiten Platz. Zum ersten Mal gewonnen hat LIQUI MOLY in diesem Jahr die Leserwahl in Motorrad, Europas </w:t>
      </w:r>
      <w:r w:rsidRPr="000A596E">
        <w:rPr>
          <w:rFonts w:asciiTheme="minorBidi" w:hAnsiTheme="minorBidi" w:cstheme="minorBidi"/>
        </w:rPr>
        <w:t>größter Motorradzeitschrift</w:t>
      </w:r>
      <w:r>
        <w:rPr>
          <w:rFonts w:asciiTheme="minorBidi" w:hAnsiTheme="minorBidi" w:cstheme="minorBidi"/>
        </w:rPr>
        <w:t xml:space="preserve">. „Damit sind wir jetzt auch für Motorradfahrer das beste Öl“, so Ernst Prost. </w:t>
      </w:r>
    </w:p>
    <w:p w:rsidR="00F06206" w:rsidRDefault="00F06206" w:rsidP="00F06206">
      <w:pPr>
        <w:spacing w:after="240" w:line="360" w:lineRule="auto"/>
        <w:ind w:right="1984"/>
        <w:jc w:val="both"/>
        <w:rPr>
          <w:rFonts w:asciiTheme="minorBidi" w:hAnsiTheme="minorBidi" w:cstheme="minorBidi"/>
        </w:rPr>
      </w:pPr>
      <w:r>
        <w:rPr>
          <w:rFonts w:asciiTheme="minorBidi" w:hAnsiTheme="minorBidi" w:cstheme="minorBidi"/>
        </w:rPr>
        <w:t>In Deutschland und Österreich sind die Leserwahlen der Startschuss für eine groß angelegte Werbekampagne über die nächsten Monate. Außerdem beginnt im April das große LIQUI MOLY-Gewinnspiel, bei dem unter anderem dre</w:t>
      </w:r>
      <w:r w:rsidRPr="00F22B44">
        <w:rPr>
          <w:rFonts w:asciiTheme="minorBidi" w:hAnsiTheme="minorBidi" w:cstheme="minorBidi"/>
        </w:rPr>
        <w:t>i Mercedes-Benz CLA Shooting Brake im Wert von je 40.000 Euro verlost</w:t>
      </w:r>
      <w:r>
        <w:rPr>
          <w:rFonts w:asciiTheme="minorBidi" w:hAnsiTheme="minorBidi" w:cstheme="minorBidi"/>
        </w:rPr>
        <w:t xml:space="preserve"> werden</w:t>
      </w:r>
      <w:r w:rsidRPr="00F22B44">
        <w:rPr>
          <w:rFonts w:asciiTheme="minorBidi" w:hAnsiTheme="minorBidi" w:cstheme="minorBidi"/>
        </w:rPr>
        <w:t>.</w:t>
      </w:r>
      <w:r>
        <w:rPr>
          <w:rFonts w:asciiTheme="minorBidi" w:hAnsiTheme="minorBidi" w:cstheme="minorBidi"/>
        </w:rPr>
        <w:t xml:space="preserve"> Jeder Käufer von LIQUI MOLY-Produkten kann mit seiner Rechnung oder Quittung daran teilnehmen. Dieses Gewinnspiel läuft bis zum Jahresende.</w:t>
      </w:r>
    </w:p>
    <w:p w:rsidR="00F06206" w:rsidRPr="005772AF" w:rsidRDefault="00F06206" w:rsidP="00F06206">
      <w:pPr>
        <w:spacing w:after="240" w:line="360" w:lineRule="auto"/>
        <w:ind w:right="1984"/>
        <w:jc w:val="both"/>
      </w:pPr>
      <w:bookmarkStart w:id="0" w:name="_GoBack"/>
      <w:bookmarkEnd w:id="0"/>
    </w:p>
    <w:p w:rsidR="00FD5918" w:rsidRPr="00965678" w:rsidRDefault="00FD5918" w:rsidP="00F06206">
      <w:pPr>
        <w:spacing w:line="360" w:lineRule="auto"/>
        <w:ind w:right="1843"/>
        <w:rPr>
          <w:rFonts w:ascii="Arial" w:hAnsi="Arial" w:cs="Arial"/>
          <w:b/>
          <w:bCs/>
        </w:rPr>
      </w:pPr>
      <w:r w:rsidRPr="00965678">
        <w:rPr>
          <w:rFonts w:ascii="Arial" w:hAnsi="Arial" w:cs="Arial"/>
          <w:b/>
          <w:bCs/>
        </w:rPr>
        <w:t>Über LIQUI MOLY</w:t>
      </w:r>
    </w:p>
    <w:p w:rsidR="00FD5918" w:rsidRDefault="00FD5918" w:rsidP="00F06206">
      <w:pPr>
        <w:spacing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w:t>
      </w:r>
      <w:r w:rsidRPr="0070585A">
        <w:rPr>
          <w:rFonts w:ascii="Arial" w:hAnsi="Arial" w:cs="Arial"/>
        </w:rPr>
        <w:lastRenderedPageBreak/>
        <w:t xml:space="preserve">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244DC5">
        <w:rPr>
          <w:rFonts w:ascii="Arial" w:hAnsi="Arial" w:cs="Arial"/>
        </w:rPr>
        <w:t>5</w:t>
      </w:r>
      <w:r w:rsidRPr="0070585A">
        <w:rPr>
          <w:rFonts w:ascii="Arial" w:hAnsi="Arial" w:cs="Arial"/>
        </w:rPr>
        <w:t xml:space="preserve"> Mio. Euro.</w:t>
      </w:r>
    </w:p>
    <w:p w:rsidR="00FD5918" w:rsidRDefault="00FD5918" w:rsidP="00FD5918">
      <w:pPr>
        <w:spacing w:line="360" w:lineRule="auto"/>
        <w:ind w:right="1842"/>
        <w:rPr>
          <w:rFonts w:ascii="Arial" w:hAnsi="Arial" w:cs="Arial"/>
        </w:rPr>
      </w:pPr>
    </w:p>
    <w:p w:rsidR="00FD5918" w:rsidRPr="00F1648E" w:rsidRDefault="00FD5918" w:rsidP="00FD5918">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FD5918" w:rsidRPr="00F1648E" w:rsidRDefault="00FD5918" w:rsidP="00FD5918">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89081 Ulm-Lehr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FD5918" w:rsidRPr="00366754" w:rsidRDefault="00F06206" w:rsidP="00FD5918">
      <w:pPr>
        <w:keepNext/>
        <w:keepLines/>
        <w:spacing w:after="240" w:line="360" w:lineRule="auto"/>
        <w:ind w:right="1842"/>
        <w:jc w:val="both"/>
        <w:rPr>
          <w:rFonts w:ascii="Arial" w:hAnsi="Arial" w:cs="Arial"/>
        </w:rPr>
      </w:pPr>
      <w:hyperlink r:id="rId6" w:history="1">
        <w:r w:rsidR="00FD5918" w:rsidRPr="0030482F">
          <w:rPr>
            <w:rStyle w:val="Hyperlink"/>
            <w:rFonts w:ascii="Arial" w:hAnsi="Arial" w:cs="Arial"/>
          </w:rPr>
          <w:t>Tobias.Gerstlauer@liqui-moly.de</w:t>
        </w:r>
      </w:hyperlink>
    </w:p>
    <w:p w:rsidR="0040430D" w:rsidRPr="00965678" w:rsidRDefault="0040430D" w:rsidP="00FD5918">
      <w:pPr>
        <w:keepNext/>
        <w:keepLines/>
        <w:spacing w:line="360" w:lineRule="auto"/>
        <w:ind w:right="1985"/>
        <w:jc w:val="both"/>
        <w:rPr>
          <w:rFonts w:ascii="Arial" w:hAnsi="Arial" w:cs="Arial"/>
        </w:rPr>
      </w:pPr>
    </w:p>
    <w:sectPr w:rsidR="0040430D" w:rsidRPr="009656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244DC5" w:rsidRDefault="00244DC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60EE4"/>
    <w:rsid w:val="0008055A"/>
    <w:rsid w:val="00086DFE"/>
    <w:rsid w:val="000B2895"/>
    <w:rsid w:val="000B64E7"/>
    <w:rsid w:val="000E51FA"/>
    <w:rsid w:val="000E6D83"/>
    <w:rsid w:val="00101153"/>
    <w:rsid w:val="001318AC"/>
    <w:rsid w:val="0016101B"/>
    <w:rsid w:val="001752D8"/>
    <w:rsid w:val="001810F6"/>
    <w:rsid w:val="001848F7"/>
    <w:rsid w:val="001937FC"/>
    <w:rsid w:val="0019454B"/>
    <w:rsid w:val="00244DC5"/>
    <w:rsid w:val="00253914"/>
    <w:rsid w:val="00276BDD"/>
    <w:rsid w:val="002A3A55"/>
    <w:rsid w:val="002D0B31"/>
    <w:rsid w:val="002D0EB0"/>
    <w:rsid w:val="0030271C"/>
    <w:rsid w:val="00303A7F"/>
    <w:rsid w:val="00310899"/>
    <w:rsid w:val="00350CF9"/>
    <w:rsid w:val="00355275"/>
    <w:rsid w:val="00376632"/>
    <w:rsid w:val="00386B69"/>
    <w:rsid w:val="003A5025"/>
    <w:rsid w:val="003B4B0A"/>
    <w:rsid w:val="003D1264"/>
    <w:rsid w:val="0040430D"/>
    <w:rsid w:val="0046357E"/>
    <w:rsid w:val="00484350"/>
    <w:rsid w:val="00493A27"/>
    <w:rsid w:val="004A418D"/>
    <w:rsid w:val="004B378E"/>
    <w:rsid w:val="004B4652"/>
    <w:rsid w:val="004E7E14"/>
    <w:rsid w:val="004F50E1"/>
    <w:rsid w:val="004F7405"/>
    <w:rsid w:val="005071DA"/>
    <w:rsid w:val="00537D01"/>
    <w:rsid w:val="0054177F"/>
    <w:rsid w:val="0057527F"/>
    <w:rsid w:val="005808EA"/>
    <w:rsid w:val="00582EDE"/>
    <w:rsid w:val="005919C9"/>
    <w:rsid w:val="005A45DF"/>
    <w:rsid w:val="00614549"/>
    <w:rsid w:val="006330D4"/>
    <w:rsid w:val="0063385C"/>
    <w:rsid w:val="0064124A"/>
    <w:rsid w:val="00666EFE"/>
    <w:rsid w:val="0067454E"/>
    <w:rsid w:val="00677650"/>
    <w:rsid w:val="006B002E"/>
    <w:rsid w:val="006B12A8"/>
    <w:rsid w:val="006C5E10"/>
    <w:rsid w:val="006E1BAD"/>
    <w:rsid w:val="006F28C3"/>
    <w:rsid w:val="00730A91"/>
    <w:rsid w:val="00744026"/>
    <w:rsid w:val="007455AB"/>
    <w:rsid w:val="0076189C"/>
    <w:rsid w:val="00767BB0"/>
    <w:rsid w:val="007B6FCE"/>
    <w:rsid w:val="00800ABB"/>
    <w:rsid w:val="00801207"/>
    <w:rsid w:val="00811F02"/>
    <w:rsid w:val="0081212A"/>
    <w:rsid w:val="0085065F"/>
    <w:rsid w:val="00867EE6"/>
    <w:rsid w:val="008B15DD"/>
    <w:rsid w:val="008D2F90"/>
    <w:rsid w:val="008D54DF"/>
    <w:rsid w:val="008E3CD1"/>
    <w:rsid w:val="00934915"/>
    <w:rsid w:val="009640E3"/>
    <w:rsid w:val="00965678"/>
    <w:rsid w:val="009C1FDC"/>
    <w:rsid w:val="009C3944"/>
    <w:rsid w:val="00A13D8A"/>
    <w:rsid w:val="00A54CED"/>
    <w:rsid w:val="00A97E4B"/>
    <w:rsid w:val="00AA7AF8"/>
    <w:rsid w:val="00B30B8E"/>
    <w:rsid w:val="00B77095"/>
    <w:rsid w:val="00B87BF5"/>
    <w:rsid w:val="00B95644"/>
    <w:rsid w:val="00B96B5A"/>
    <w:rsid w:val="00BA1632"/>
    <w:rsid w:val="00BA52B6"/>
    <w:rsid w:val="00BD2739"/>
    <w:rsid w:val="00BD70BE"/>
    <w:rsid w:val="00C26157"/>
    <w:rsid w:val="00C50DB9"/>
    <w:rsid w:val="00C71B54"/>
    <w:rsid w:val="00CC2FAE"/>
    <w:rsid w:val="00CC3169"/>
    <w:rsid w:val="00CE7EB6"/>
    <w:rsid w:val="00D10048"/>
    <w:rsid w:val="00D338C7"/>
    <w:rsid w:val="00D46609"/>
    <w:rsid w:val="00D729B1"/>
    <w:rsid w:val="00DC3C5F"/>
    <w:rsid w:val="00DD3D61"/>
    <w:rsid w:val="00E04DBF"/>
    <w:rsid w:val="00E07F71"/>
    <w:rsid w:val="00E2079C"/>
    <w:rsid w:val="00E20DD1"/>
    <w:rsid w:val="00E57DF9"/>
    <w:rsid w:val="00EC218A"/>
    <w:rsid w:val="00EE761D"/>
    <w:rsid w:val="00F06206"/>
    <w:rsid w:val="00F54028"/>
    <w:rsid w:val="00F54331"/>
    <w:rsid w:val="00F65BCE"/>
    <w:rsid w:val="00F7400B"/>
    <w:rsid w:val="00F919AC"/>
    <w:rsid w:val="00F93D06"/>
    <w:rsid w:val="00FA4F22"/>
    <w:rsid w:val="00FB14FA"/>
    <w:rsid w:val="00FB78CA"/>
    <w:rsid w:val="00FC10B0"/>
    <w:rsid w:val="00FC6C1C"/>
    <w:rsid w:val="00FD5918"/>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761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3171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2019-03-11T12:32:00Z</dcterms:created>
  <dcterms:modified xsi:type="dcterms:W3CDTF">2019-03-11T12:34:00Z</dcterms:modified>
</cp:coreProperties>
</file>