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D1" w:rsidRDefault="005E05D1" w:rsidP="005E05D1">
      <w:pPr>
        <w:spacing w:after="240" w:line="360" w:lineRule="auto"/>
        <w:ind w:right="1985"/>
        <w:jc w:val="both"/>
        <w:rPr>
          <w:rFonts w:ascii="Arial" w:hAnsi="Arial" w:cs="Arial"/>
          <w:b/>
          <w:sz w:val="36"/>
          <w:szCs w:val="36"/>
        </w:rPr>
      </w:pPr>
      <w:r>
        <w:rPr>
          <w:rFonts w:ascii="Arial" w:hAnsi="Arial" w:cs="Arial"/>
          <w:b/>
          <w:bCs/>
          <w:sz w:val="36"/>
          <w:szCs w:val="36"/>
          <w:lang w:val="en-US"/>
        </w:rPr>
        <w:t>Chemical products for motorcycles made by LIQUI MOLY</w:t>
      </w:r>
      <w:r>
        <w:rPr>
          <w:rFonts w:ascii="Arial" w:hAnsi="Arial" w:cs="Arial"/>
          <w:sz w:val="36"/>
          <w:szCs w:val="36"/>
          <w:lang w:val="en-US"/>
        </w:rPr>
        <w:t xml:space="preserve"> </w:t>
      </w:r>
    </w:p>
    <w:p w:rsidR="005E05D1" w:rsidRDefault="005E05D1" w:rsidP="005E05D1">
      <w:pPr>
        <w:spacing w:after="240" w:line="360" w:lineRule="auto"/>
        <w:ind w:right="1985"/>
        <w:jc w:val="both"/>
        <w:rPr>
          <w:rFonts w:ascii="Arial" w:hAnsi="Arial" w:cs="Arial"/>
          <w:sz w:val="28"/>
          <w:szCs w:val="28"/>
        </w:rPr>
      </w:pPr>
      <w:r>
        <w:rPr>
          <w:rFonts w:ascii="Arial" w:hAnsi="Arial" w:cs="Arial"/>
          <w:sz w:val="28"/>
          <w:szCs w:val="28"/>
          <w:lang w:val="en-US"/>
        </w:rPr>
        <w:t xml:space="preserve">LIQUI MOLY introduces a new oil for scooters and presents its entire motorcycle range at </w:t>
      </w:r>
      <w:proofErr w:type="spellStart"/>
      <w:r>
        <w:rPr>
          <w:rFonts w:ascii="Arial" w:hAnsi="Arial" w:cs="Arial"/>
          <w:sz w:val="28"/>
          <w:szCs w:val="28"/>
          <w:lang w:val="en-US"/>
        </w:rPr>
        <w:t>Intermot</w:t>
      </w:r>
      <w:proofErr w:type="spellEnd"/>
      <w:r>
        <w:rPr>
          <w:rFonts w:ascii="Arial" w:hAnsi="Arial" w:cs="Arial"/>
          <w:sz w:val="28"/>
          <w:szCs w:val="28"/>
          <w:lang w:val="en-US"/>
        </w:rPr>
        <w:t xml:space="preserve"> </w:t>
      </w:r>
    </w:p>
    <w:p w:rsidR="005E05D1" w:rsidRDefault="005E05D1" w:rsidP="005E05D1">
      <w:pPr>
        <w:spacing w:after="240" w:line="360" w:lineRule="auto"/>
        <w:ind w:right="1985"/>
        <w:jc w:val="both"/>
        <w:rPr>
          <w:rFonts w:ascii="Arial" w:hAnsi="Arial" w:cs="Arial"/>
          <w:b/>
          <w:sz w:val="36"/>
          <w:szCs w:val="36"/>
        </w:rPr>
      </w:pPr>
      <w:r>
        <w:rPr>
          <w:rFonts w:ascii="Arial" w:hAnsi="Arial" w:cs="Arial"/>
          <w:b/>
          <w:bCs/>
          <w:lang w:val="en-US"/>
        </w:rPr>
        <w:t>September 2018 – as the official oil supplier for the Moto2 and Moto3 world championships, LIQUI MOLY is a well-known brand in the motorcycle industry.</w:t>
      </w:r>
      <w:r>
        <w:rPr>
          <w:rFonts w:ascii="Arial" w:hAnsi="Arial" w:cs="Arial"/>
          <w:lang w:val="en-US"/>
        </w:rPr>
        <w:t xml:space="preserve"> </w:t>
      </w:r>
      <w:r>
        <w:rPr>
          <w:rFonts w:ascii="Arial" w:hAnsi="Arial" w:cs="Arial"/>
          <w:b/>
          <w:bCs/>
          <w:lang w:val="en-US"/>
        </w:rPr>
        <w:t xml:space="preserve">"Our products are of such excellent quality that they do not need to be specially adapted for motorsports," explains 2-Wheel General Manager Carlos </w:t>
      </w:r>
      <w:proofErr w:type="spellStart"/>
      <w:r>
        <w:rPr>
          <w:rFonts w:ascii="Arial" w:hAnsi="Arial" w:cs="Arial"/>
          <w:b/>
          <w:bCs/>
          <w:lang w:val="en-US"/>
        </w:rPr>
        <w:t>Travé</w:t>
      </w:r>
      <w:proofErr w:type="spellEnd"/>
      <w:r>
        <w:rPr>
          <w:rFonts w:ascii="Arial" w:hAnsi="Arial" w:cs="Arial"/>
          <w:b/>
          <w:bCs/>
          <w:lang w:val="en-US"/>
        </w:rPr>
        <w:t>.</w:t>
      </w:r>
      <w:r>
        <w:rPr>
          <w:rFonts w:ascii="Arial" w:hAnsi="Arial" w:cs="Arial"/>
          <w:lang w:val="en-US"/>
        </w:rPr>
        <w:t xml:space="preserve"> </w:t>
      </w:r>
      <w:r>
        <w:rPr>
          <w:rFonts w:ascii="Arial" w:hAnsi="Arial" w:cs="Arial"/>
          <w:b/>
          <w:bCs/>
          <w:lang w:val="en-US"/>
        </w:rPr>
        <w:t>However, there are new developments such as Motorbike 4T 0W-30 Scooter.</w:t>
      </w:r>
      <w:r>
        <w:rPr>
          <w:rFonts w:ascii="Arial" w:hAnsi="Arial" w:cs="Arial"/>
          <w:lang w:val="en-US"/>
        </w:rPr>
        <w:t xml:space="preserve"> </w:t>
      </w:r>
      <w:r>
        <w:rPr>
          <w:rFonts w:ascii="Arial" w:hAnsi="Arial" w:cs="Arial"/>
          <w:b/>
          <w:bCs/>
          <w:lang w:val="en-US"/>
        </w:rPr>
        <w:t xml:space="preserve">This motor oil will be showcased at </w:t>
      </w:r>
      <w:proofErr w:type="spellStart"/>
      <w:r>
        <w:rPr>
          <w:rFonts w:ascii="Arial" w:hAnsi="Arial" w:cs="Arial"/>
          <w:b/>
          <w:bCs/>
          <w:lang w:val="en-US"/>
        </w:rPr>
        <w:t>Intermot</w:t>
      </w:r>
      <w:proofErr w:type="spellEnd"/>
      <w:r>
        <w:rPr>
          <w:rFonts w:ascii="Arial" w:hAnsi="Arial" w:cs="Arial"/>
          <w:b/>
          <w:bCs/>
          <w:lang w:val="en-US"/>
        </w:rPr>
        <w:t xml:space="preserve"> in Cologne.</w:t>
      </w:r>
      <w:r>
        <w:rPr>
          <w:rFonts w:ascii="Arial" w:hAnsi="Arial" w:cs="Arial"/>
          <w:lang w:val="en-US"/>
        </w:rPr>
        <w:t xml:space="preserve"> </w:t>
      </w:r>
    </w:p>
    <w:p w:rsidR="005E05D1" w:rsidRDefault="005E05D1" w:rsidP="005E05D1">
      <w:pPr>
        <w:spacing w:after="240" w:line="360" w:lineRule="auto"/>
        <w:ind w:right="1985"/>
        <w:jc w:val="both"/>
        <w:rPr>
          <w:rFonts w:ascii="Arial" w:hAnsi="Arial" w:cs="Arial"/>
        </w:rPr>
      </w:pPr>
      <w:r>
        <w:rPr>
          <w:rFonts w:ascii="Arial" w:hAnsi="Arial" w:cs="Arial"/>
          <w:lang w:val="en-US"/>
        </w:rPr>
        <w:t xml:space="preserve">LIQUI MOLY will present Motorbike 4T 0W-30 Scooter motor oil at the world's second largest trade fair for motorbikes, scooters, quads and ATVs. "We decided to launch this new lubricant due to the constant demand and increased numbers of Vespa GTS models with 125 and 150 cc engines with start/stop technology," explains Carlos </w:t>
      </w:r>
      <w:proofErr w:type="spellStart"/>
      <w:r>
        <w:rPr>
          <w:rFonts w:ascii="Arial" w:hAnsi="Arial" w:cs="Arial"/>
          <w:lang w:val="en-US"/>
        </w:rPr>
        <w:t>Travé</w:t>
      </w:r>
      <w:proofErr w:type="spellEnd"/>
      <w:r>
        <w:rPr>
          <w:rFonts w:ascii="Arial" w:hAnsi="Arial" w:cs="Arial"/>
          <w:lang w:val="en-US"/>
        </w:rPr>
        <w:t>. He has global responsibility for the company's bike business. The new motor oil prevents deposit formation and provides extremely good shear stability for its performance class. Into the bargain, it also ensures maximum performance and protects the engine in all operating conditions.</w:t>
      </w:r>
    </w:p>
    <w:p w:rsidR="005E05D1" w:rsidRDefault="005E05D1" w:rsidP="005E05D1">
      <w:pPr>
        <w:spacing w:after="240" w:line="360" w:lineRule="auto"/>
        <w:ind w:right="1985"/>
        <w:jc w:val="both"/>
        <w:rPr>
          <w:rFonts w:ascii="Arial" w:hAnsi="Arial" w:cs="Arial"/>
        </w:rPr>
      </w:pPr>
      <w:r>
        <w:rPr>
          <w:rFonts w:ascii="Arial" w:hAnsi="Arial" w:cs="Arial"/>
          <w:lang w:val="en-US"/>
        </w:rPr>
        <w:t xml:space="preserve">This new product will be the center of LIQUI MOLY's focus at </w:t>
      </w:r>
      <w:proofErr w:type="spellStart"/>
      <w:r>
        <w:rPr>
          <w:rFonts w:ascii="Arial" w:hAnsi="Arial" w:cs="Arial"/>
          <w:lang w:val="en-US"/>
        </w:rPr>
        <w:t>Intermot</w:t>
      </w:r>
      <w:proofErr w:type="spellEnd"/>
      <w:r>
        <w:rPr>
          <w:rFonts w:ascii="Arial" w:hAnsi="Arial" w:cs="Arial"/>
          <w:lang w:val="en-US"/>
        </w:rPr>
        <w:t xml:space="preserve">. But, as always, Moto GP will play a role too. The racing series and the lubricant specialist are two of the most well-known brands in motorsport. The oil company has been a sponsor since 2015 and, even more importantly, has also been the official oil supplier to the Moto2 and Moto3 racing series since then. This will continue to be the case until at least the end of 2020. "No matter </w:t>
      </w:r>
      <w:r>
        <w:rPr>
          <w:rFonts w:ascii="Arial" w:hAnsi="Arial" w:cs="Arial"/>
          <w:lang w:val="en-US"/>
        </w:rPr>
        <w:lastRenderedPageBreak/>
        <w:t xml:space="preserve">which brand of oil is advertised on the bikes, every machine has LIQUI MOLY inside it and so LIQUI MOLY wins every race," says a grinning Carlos </w:t>
      </w:r>
      <w:proofErr w:type="spellStart"/>
      <w:r>
        <w:rPr>
          <w:rFonts w:ascii="Arial" w:hAnsi="Arial" w:cs="Arial"/>
          <w:lang w:val="en-US"/>
        </w:rPr>
        <w:t>Travé</w:t>
      </w:r>
      <w:proofErr w:type="spellEnd"/>
      <w:r>
        <w:rPr>
          <w:rFonts w:ascii="Arial" w:hAnsi="Arial" w:cs="Arial"/>
          <w:lang w:val="en-US"/>
        </w:rPr>
        <w:t>.</w:t>
      </w:r>
    </w:p>
    <w:p w:rsidR="005E05D1" w:rsidRDefault="005E05D1" w:rsidP="005E05D1">
      <w:pPr>
        <w:spacing w:after="240" w:line="360" w:lineRule="auto"/>
        <w:ind w:right="1985"/>
        <w:jc w:val="both"/>
        <w:rPr>
          <w:rFonts w:ascii="Arial" w:hAnsi="Arial" w:cs="Arial"/>
        </w:rPr>
      </w:pPr>
      <w:r>
        <w:rPr>
          <w:rFonts w:ascii="Arial" w:hAnsi="Arial" w:cs="Arial"/>
          <w:lang w:val="en-US"/>
        </w:rPr>
        <w:t>The key thing about this partnership for the 2-Wheel General Manager, is that LIQUI MOLY does not feel the need to design or use a special lubricant for motorsport, but simply uses a regular motor oil. "This alone shows the absolute quality of our oils," he says. "Of course, we use the racing series as a test laboratory for our own oil development. The motor oil cannot be put through the same rigorous tests anywhere else." The feedback from the drivers and mechanics provides valuable information on how to get even more performance out of the oil and to further improve its formulation.</w:t>
      </w:r>
    </w:p>
    <w:p w:rsidR="005E05D1" w:rsidRDefault="005E05D1" w:rsidP="005E05D1">
      <w:pPr>
        <w:spacing w:after="240" w:line="360" w:lineRule="auto"/>
        <w:ind w:right="1985"/>
        <w:jc w:val="both"/>
        <w:rPr>
          <w:rFonts w:ascii="Arial" w:hAnsi="Arial" w:cs="Arial"/>
        </w:rPr>
      </w:pPr>
      <w:r>
        <w:rPr>
          <w:rFonts w:ascii="Arial" w:hAnsi="Arial" w:cs="Arial"/>
          <w:lang w:val="en-US"/>
        </w:rPr>
        <w:t xml:space="preserve">If an oil passes the practical tests on the race track, the high performance can be felt on the road too. So, the motorsport professionals benefit from this, but so does every other motorcyclists too. "We want to give every motorcyclist this same uncompromising performance," says Carlos </w:t>
      </w:r>
      <w:proofErr w:type="spellStart"/>
      <w:r>
        <w:rPr>
          <w:rFonts w:ascii="Arial" w:hAnsi="Arial" w:cs="Arial"/>
          <w:lang w:val="en-US"/>
        </w:rPr>
        <w:t>Travé</w:t>
      </w:r>
      <w:proofErr w:type="spellEnd"/>
      <w:r>
        <w:rPr>
          <w:rFonts w:ascii="Arial" w:hAnsi="Arial" w:cs="Arial"/>
          <w:lang w:val="en-US"/>
        </w:rPr>
        <w:t>, emphasizing the quality standards that apply equally to the new Motorbike 4T 0W-30 Scooter motor oil.</w:t>
      </w:r>
    </w:p>
    <w:p w:rsidR="005E05D1" w:rsidRDefault="005E05D1" w:rsidP="005E05D1">
      <w:pPr>
        <w:spacing w:after="240" w:line="360" w:lineRule="auto"/>
        <w:ind w:right="1985"/>
        <w:jc w:val="both"/>
        <w:rPr>
          <w:rFonts w:ascii="Arial" w:hAnsi="Arial" w:cs="Arial"/>
        </w:rPr>
      </w:pPr>
      <w:r>
        <w:rPr>
          <w:rFonts w:ascii="Arial" w:hAnsi="Arial" w:cs="Arial"/>
          <w:lang w:val="en-US"/>
        </w:rPr>
        <w:t xml:space="preserve">Quality is also important to LIQUI MOLY when it comes to its </w:t>
      </w:r>
      <w:proofErr w:type="gramStart"/>
      <w:r>
        <w:rPr>
          <w:rFonts w:ascii="Arial" w:hAnsi="Arial" w:cs="Arial"/>
          <w:lang w:val="en-US"/>
        </w:rPr>
        <w:t>girls</w:t>
      </w:r>
      <w:proofErr w:type="gramEnd"/>
      <w:r>
        <w:rPr>
          <w:rFonts w:ascii="Arial" w:hAnsi="Arial" w:cs="Arial"/>
          <w:lang w:val="en-US"/>
        </w:rPr>
        <w:t xml:space="preserve"> calendar. Visitors to the exhibition stand will receive the 2019 version as a souvenir. And those who want a personalized memento of </w:t>
      </w:r>
      <w:proofErr w:type="spellStart"/>
      <w:r>
        <w:rPr>
          <w:rFonts w:ascii="Arial" w:hAnsi="Arial" w:cs="Arial"/>
          <w:lang w:val="en-US"/>
        </w:rPr>
        <w:t>Intermot</w:t>
      </w:r>
      <w:proofErr w:type="spellEnd"/>
      <w:r>
        <w:rPr>
          <w:rFonts w:ascii="Arial" w:hAnsi="Arial" w:cs="Arial"/>
          <w:lang w:val="en-US"/>
        </w:rPr>
        <w:t xml:space="preserve"> can have their photo taken with a Moto2 motorcycle and the exhibition hostesses. </w:t>
      </w:r>
    </w:p>
    <w:p w:rsidR="005E05D1" w:rsidRDefault="005E05D1" w:rsidP="005E05D1">
      <w:pPr>
        <w:spacing w:after="240" w:line="360" w:lineRule="auto"/>
        <w:ind w:right="1985"/>
        <w:jc w:val="both"/>
        <w:rPr>
          <w:rFonts w:ascii="Arial" w:hAnsi="Arial" w:cs="Arial"/>
        </w:rPr>
      </w:pPr>
      <w:r>
        <w:rPr>
          <w:rFonts w:ascii="Arial" w:hAnsi="Arial" w:cs="Arial"/>
          <w:lang w:val="en-US"/>
        </w:rPr>
        <w:t xml:space="preserve">On October 2 </w:t>
      </w:r>
      <w:proofErr w:type="spellStart"/>
      <w:r>
        <w:rPr>
          <w:rFonts w:ascii="Arial" w:hAnsi="Arial" w:cs="Arial"/>
          <w:lang w:val="en-US"/>
        </w:rPr>
        <w:t>Intermot</w:t>
      </w:r>
      <w:proofErr w:type="spellEnd"/>
      <w:r>
        <w:rPr>
          <w:rFonts w:ascii="Arial" w:hAnsi="Arial" w:cs="Arial"/>
          <w:lang w:val="en-US"/>
        </w:rPr>
        <w:t xml:space="preserve"> opens exclusively for journalists. The exhibition will be open to the public in Cologne from October 3 to 7. LIQUI MOLY will be displaying its products in Hall 6.1, Aisle D, </w:t>
      </w:r>
      <w:proofErr w:type="gramStart"/>
      <w:r>
        <w:rPr>
          <w:rFonts w:ascii="Arial" w:hAnsi="Arial" w:cs="Arial"/>
          <w:lang w:val="en-US"/>
        </w:rPr>
        <w:t>Booth</w:t>
      </w:r>
      <w:proofErr w:type="gramEnd"/>
      <w:r>
        <w:rPr>
          <w:rFonts w:ascii="Arial" w:hAnsi="Arial" w:cs="Arial"/>
          <w:lang w:val="en-US"/>
        </w:rPr>
        <w:t xml:space="preserve"> No. 028.</w:t>
      </w:r>
    </w:p>
    <w:p w:rsidR="005E05D1" w:rsidRDefault="005E05D1" w:rsidP="005E05D1">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lastRenderedPageBreak/>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273506"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D2939"/>
    <w:rsid w:val="0051048B"/>
    <w:rsid w:val="00513793"/>
    <w:rsid w:val="0052387C"/>
    <w:rsid w:val="005251B2"/>
    <w:rsid w:val="00525CCE"/>
    <w:rsid w:val="00544F9C"/>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3379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2018-09-07T10:58:00Z</dcterms:created>
  <dcterms:modified xsi:type="dcterms:W3CDTF">2018-09-07T10:58:00Z</dcterms:modified>
</cp:coreProperties>
</file>