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9E3" w:rsidRPr="001F235A" w:rsidRDefault="002359E3" w:rsidP="002359E3">
      <w:pPr>
        <w:jc w:val="both"/>
        <w:rPr>
          <w:rFonts w:ascii="Arial" w:hAnsi="Arial" w:cs="Arial"/>
        </w:rPr>
      </w:pPr>
    </w:p>
    <w:p w:rsidR="0095175B" w:rsidRDefault="0095175B" w:rsidP="0095175B">
      <w:pPr>
        <w:spacing w:line="360" w:lineRule="auto"/>
        <w:ind w:right="1984"/>
        <w:jc w:val="both"/>
        <w:rPr>
          <w:rFonts w:ascii="Arial" w:hAnsi="Arial" w:cs="Arial"/>
          <w:lang w:val="es-ES"/>
        </w:rPr>
      </w:pPr>
      <w:r>
        <w:rPr>
          <w:rFonts w:ascii="Arial" w:hAnsi="Arial" w:cs="Arial"/>
          <w:b/>
          <w:bCs/>
          <w:sz w:val="36"/>
          <w:szCs w:val="36"/>
          <w:lang w:val="es-ES"/>
        </w:rPr>
        <w:t>“Esto se pone peligroso”</w:t>
      </w:r>
    </w:p>
    <w:p w:rsidR="0095175B" w:rsidRDefault="0095175B" w:rsidP="0095175B">
      <w:pPr>
        <w:spacing w:line="360" w:lineRule="auto"/>
        <w:ind w:right="1984"/>
        <w:jc w:val="both"/>
        <w:rPr>
          <w:rFonts w:ascii="Arial" w:hAnsi="Arial" w:cs="Arial"/>
          <w:sz w:val="28"/>
          <w:szCs w:val="28"/>
          <w:lang w:val="es-ES"/>
        </w:rPr>
      </w:pPr>
    </w:p>
    <w:p w:rsidR="0095175B" w:rsidRDefault="0095175B" w:rsidP="0095175B">
      <w:pPr>
        <w:spacing w:line="360" w:lineRule="auto"/>
        <w:ind w:right="1984"/>
        <w:jc w:val="both"/>
        <w:rPr>
          <w:rFonts w:ascii="Arial" w:hAnsi="Arial" w:cs="Arial"/>
          <w:sz w:val="28"/>
          <w:szCs w:val="28"/>
          <w:lang w:val="es-ES"/>
        </w:rPr>
      </w:pPr>
      <w:r>
        <w:rPr>
          <w:rFonts w:ascii="Arial" w:hAnsi="Arial" w:cs="Arial"/>
          <w:sz w:val="28"/>
          <w:szCs w:val="28"/>
          <w:lang w:val="es-ES"/>
        </w:rPr>
        <w:t>La creciente variedad de aceites de motor alberga peligros para los conductores, avisa Oliver Kuhn de LIQUI MOLY.</w:t>
      </w:r>
    </w:p>
    <w:p w:rsidR="0095175B" w:rsidRDefault="0095175B" w:rsidP="0095175B">
      <w:pPr>
        <w:spacing w:line="360" w:lineRule="auto"/>
        <w:ind w:right="1984"/>
        <w:jc w:val="both"/>
        <w:rPr>
          <w:rFonts w:ascii="Arial" w:hAnsi="Arial" w:cs="Arial"/>
          <w:b/>
          <w:lang w:val="es-ES"/>
        </w:rPr>
      </w:pPr>
    </w:p>
    <w:p w:rsidR="0095175B" w:rsidRDefault="0095175B" w:rsidP="0095175B">
      <w:pPr>
        <w:spacing w:line="360" w:lineRule="auto"/>
        <w:ind w:right="1984"/>
        <w:jc w:val="both"/>
        <w:rPr>
          <w:rFonts w:ascii="Arial" w:hAnsi="Arial" w:cs="Arial"/>
          <w:lang w:val="es-ES"/>
        </w:rPr>
      </w:pPr>
      <w:r>
        <w:rPr>
          <w:rFonts w:ascii="Arial" w:hAnsi="Arial" w:cs="Arial"/>
          <w:b/>
          <w:bCs/>
          <w:lang w:val="es-ES"/>
        </w:rPr>
        <w:t>Marzo de 2017 - Los fabricantes de automóviles demandan más y más aceites nuevos y la variedad no deja de crecer. Con el Top Tec 6100 y el Top Tec 6200, LIQUI MOLY saca al mercado dos ejemplos de aceites de última generación. Oliver Kuhn, en representación del director de laboratorio de aceites de LIQUI MOLY, describe las ventajas de los aceites ligeros y avisa de los peligros que acechan a conductores y talleres.</w:t>
      </w:r>
    </w:p>
    <w:p w:rsidR="0095175B" w:rsidRDefault="0095175B" w:rsidP="0095175B">
      <w:pPr>
        <w:spacing w:line="360" w:lineRule="auto"/>
        <w:ind w:right="1984"/>
        <w:jc w:val="both"/>
        <w:rPr>
          <w:rFonts w:ascii="Arial" w:hAnsi="Arial" w:cs="Arial"/>
          <w:lang w:val="es-ES"/>
        </w:rPr>
      </w:pPr>
    </w:p>
    <w:p w:rsidR="0095175B" w:rsidRDefault="0095175B" w:rsidP="0095175B">
      <w:pPr>
        <w:spacing w:line="360" w:lineRule="auto"/>
        <w:ind w:right="1984"/>
        <w:jc w:val="both"/>
        <w:rPr>
          <w:rFonts w:ascii="Arial" w:hAnsi="Arial" w:cs="Arial"/>
          <w:b/>
          <w:lang w:val="es-ES"/>
        </w:rPr>
      </w:pPr>
      <w:r>
        <w:rPr>
          <w:rFonts w:ascii="Arial" w:hAnsi="Arial" w:cs="Arial"/>
          <w:b/>
          <w:bCs/>
          <w:lang w:val="es-ES"/>
        </w:rPr>
        <w:t>¿Por qué son los aceites de motor cada vez más ligeros?</w:t>
      </w:r>
    </w:p>
    <w:p w:rsidR="0095175B" w:rsidRDefault="0095175B" w:rsidP="0095175B">
      <w:pPr>
        <w:spacing w:line="360" w:lineRule="auto"/>
        <w:ind w:right="1984"/>
        <w:jc w:val="both"/>
        <w:rPr>
          <w:rFonts w:ascii="Arial" w:hAnsi="Arial" w:cs="Arial"/>
          <w:lang w:val="es-ES"/>
        </w:rPr>
      </w:pPr>
      <w:r>
        <w:rPr>
          <w:rFonts w:ascii="Arial" w:hAnsi="Arial" w:cs="Arial"/>
          <w:b/>
          <w:bCs/>
          <w:lang w:val="es-ES"/>
        </w:rPr>
        <w:t>Oliver Kuhn:</w:t>
      </w:r>
      <w:r>
        <w:rPr>
          <w:rFonts w:ascii="Arial" w:hAnsi="Arial" w:cs="Arial"/>
          <w:lang w:val="es-ES"/>
        </w:rPr>
        <w:t xml:space="preserve"> Los fabricantes de automóviles están detrás de esta tendencia. Sus vehículos deben consumir cada vez menos combustible y emitir menos gases de escape. Para lograr este objetivo tienen que ajustar muchos parámetros. Uno de ellos es el aceite de motor. Si bien es cierto que el aceite lubrica el motor, también es verdad que lo frena. Un aceite espeso frena el motor más que un aceite ligero. El aceite ligero permite disminuir el consumo entre un dos y un tres por ciento. </w:t>
      </w:r>
    </w:p>
    <w:p w:rsidR="0095175B" w:rsidRDefault="0095175B" w:rsidP="0095175B">
      <w:pPr>
        <w:spacing w:line="360" w:lineRule="auto"/>
        <w:ind w:right="1984"/>
        <w:jc w:val="both"/>
        <w:rPr>
          <w:rFonts w:ascii="Arial" w:hAnsi="Arial" w:cs="Arial"/>
          <w:lang w:val="es-ES"/>
        </w:rPr>
      </w:pPr>
    </w:p>
    <w:p w:rsidR="0095175B" w:rsidRDefault="0095175B" w:rsidP="0095175B">
      <w:pPr>
        <w:spacing w:line="360" w:lineRule="auto"/>
        <w:ind w:right="1984"/>
        <w:jc w:val="both"/>
        <w:rPr>
          <w:rFonts w:ascii="Arial" w:hAnsi="Arial" w:cs="Arial"/>
          <w:b/>
          <w:lang w:val="es-ES"/>
        </w:rPr>
      </w:pPr>
      <w:r>
        <w:rPr>
          <w:rFonts w:ascii="Arial" w:hAnsi="Arial" w:cs="Arial"/>
          <w:b/>
          <w:bCs/>
          <w:lang w:val="es-ES"/>
        </w:rPr>
        <w:t>¿Debo yo también utilizar ahora aceite de motor ligero?</w:t>
      </w:r>
    </w:p>
    <w:p w:rsidR="0095175B" w:rsidRDefault="0095175B" w:rsidP="0095175B">
      <w:pPr>
        <w:spacing w:line="360" w:lineRule="auto"/>
        <w:ind w:right="1984"/>
        <w:jc w:val="both"/>
        <w:rPr>
          <w:rFonts w:ascii="Arial" w:hAnsi="Arial" w:cs="Arial"/>
          <w:lang w:val="es-ES"/>
        </w:rPr>
      </w:pPr>
      <w:r>
        <w:rPr>
          <w:rFonts w:ascii="Arial" w:hAnsi="Arial" w:cs="Arial"/>
          <w:lang w:val="es-ES"/>
        </w:rPr>
        <w:t xml:space="preserve">Sólo si el motor ha sido concebido para ello. Un aceite ligero en un motor convencional conlleva a un desgaste masivo y a medio plazo a un daño enorme en el motor. Si hasta la fecha era importante elegir el aceite de motor adecuado, ahora se pone peligroso. Por ello, se ha de comprobar primero en el manual o en nuestra guía </w:t>
      </w:r>
      <w:r>
        <w:rPr>
          <w:rFonts w:ascii="Arial" w:hAnsi="Arial" w:cs="Arial"/>
          <w:lang w:val="es-ES"/>
        </w:rPr>
        <w:lastRenderedPageBreak/>
        <w:t xml:space="preserve">de aceites en </w:t>
      </w:r>
      <w:r>
        <w:rPr>
          <w:rFonts w:ascii="Arial" w:hAnsi="Arial" w:cs="Arial"/>
          <w:lang w:val="es-ES"/>
        </w:rPr>
        <w:fldChar w:fldCharType="begin"/>
      </w:r>
      <w:r>
        <w:rPr>
          <w:rFonts w:ascii="Arial" w:hAnsi="Arial" w:cs="Arial"/>
          <w:lang w:val="es-ES"/>
        </w:rPr>
        <w:instrText xml:space="preserve"> HYPERLINK "http://</w:instrText>
      </w:r>
      <w:r w:rsidRPr="0095175B">
        <w:rPr>
          <w:rFonts w:ascii="Arial" w:hAnsi="Arial" w:cs="Arial"/>
          <w:lang w:val="es-ES"/>
        </w:rPr>
        <w:instrText>www.liqui-moly.e</w:instrText>
      </w:r>
      <w:r>
        <w:rPr>
          <w:rFonts w:ascii="Arial" w:hAnsi="Arial" w:cs="Arial"/>
          <w:lang w:val="es-ES"/>
        </w:rPr>
        <w:instrText xml:space="preserve">s" </w:instrText>
      </w:r>
      <w:r>
        <w:rPr>
          <w:rFonts w:ascii="Arial" w:hAnsi="Arial" w:cs="Arial"/>
          <w:lang w:val="es-ES"/>
        </w:rPr>
        <w:fldChar w:fldCharType="separate"/>
      </w:r>
      <w:r w:rsidRPr="00874F68">
        <w:rPr>
          <w:rStyle w:val="Hyperlink"/>
          <w:rFonts w:ascii="Arial" w:hAnsi="Arial" w:cs="Arial"/>
          <w:lang w:val="es-ES"/>
        </w:rPr>
        <w:t>www.liqui-moly.es</w:t>
      </w:r>
      <w:r>
        <w:rPr>
          <w:rFonts w:ascii="Arial" w:hAnsi="Arial" w:cs="Arial"/>
          <w:lang w:val="es-ES"/>
        </w:rPr>
        <w:fldChar w:fldCharType="end"/>
      </w:r>
      <w:r>
        <w:rPr>
          <w:rFonts w:ascii="Arial" w:hAnsi="Arial" w:cs="Arial"/>
          <w:lang w:val="es-ES"/>
        </w:rPr>
        <w:t xml:space="preserve">, </w:t>
      </w:r>
      <w:bookmarkStart w:id="0" w:name="_GoBack"/>
      <w:bookmarkEnd w:id="0"/>
      <w:r>
        <w:rPr>
          <w:rFonts w:ascii="Arial" w:hAnsi="Arial" w:cs="Arial"/>
          <w:lang w:val="es-ES"/>
        </w:rPr>
        <w:t>si el aceite se ha autorizado para el vehículo.</w:t>
      </w:r>
    </w:p>
    <w:p w:rsidR="0095175B" w:rsidRDefault="0095175B" w:rsidP="0095175B">
      <w:pPr>
        <w:spacing w:line="360" w:lineRule="auto"/>
        <w:ind w:right="1984"/>
        <w:jc w:val="both"/>
        <w:rPr>
          <w:rFonts w:ascii="Arial" w:hAnsi="Arial" w:cs="Arial"/>
          <w:lang w:val="es-ES"/>
        </w:rPr>
      </w:pPr>
    </w:p>
    <w:p w:rsidR="0095175B" w:rsidRDefault="0095175B" w:rsidP="0095175B">
      <w:pPr>
        <w:keepNext/>
        <w:spacing w:line="360" w:lineRule="auto"/>
        <w:ind w:right="1985"/>
        <w:jc w:val="both"/>
        <w:rPr>
          <w:rFonts w:ascii="Arial" w:hAnsi="Arial" w:cs="Arial"/>
          <w:b/>
          <w:lang w:val="es-ES"/>
        </w:rPr>
      </w:pPr>
      <w:r>
        <w:rPr>
          <w:rFonts w:ascii="Arial" w:hAnsi="Arial" w:cs="Arial"/>
          <w:b/>
          <w:bCs/>
          <w:lang w:val="es-ES"/>
        </w:rPr>
        <w:t>¿Por qué no hay un aceite que sea apto para todos los coches?</w:t>
      </w:r>
    </w:p>
    <w:p w:rsidR="0095175B" w:rsidRDefault="0095175B" w:rsidP="0095175B">
      <w:pPr>
        <w:keepNext/>
        <w:spacing w:line="360" w:lineRule="auto"/>
        <w:ind w:right="1985"/>
        <w:jc w:val="both"/>
        <w:rPr>
          <w:rFonts w:ascii="Arial" w:hAnsi="Arial" w:cs="Arial"/>
          <w:lang w:val="es-ES"/>
        </w:rPr>
      </w:pPr>
      <w:r>
        <w:rPr>
          <w:rFonts w:ascii="Arial" w:hAnsi="Arial" w:cs="Arial"/>
          <w:lang w:val="es-ES"/>
        </w:rPr>
        <w:t>El aceite es una pieza de recambio que se ha desarrollado específicamente para un tipo de motor. No existe un aceite para todos los coches, como tampoco existe un juego de frenos para todos los coches.</w:t>
      </w:r>
    </w:p>
    <w:p w:rsidR="0095175B" w:rsidRDefault="0095175B" w:rsidP="0095175B">
      <w:pPr>
        <w:spacing w:line="360" w:lineRule="auto"/>
        <w:ind w:right="1984"/>
        <w:jc w:val="both"/>
        <w:rPr>
          <w:rFonts w:ascii="Arial" w:hAnsi="Arial" w:cs="Arial"/>
          <w:lang w:val="es-ES"/>
        </w:rPr>
      </w:pPr>
    </w:p>
    <w:p w:rsidR="0095175B" w:rsidRDefault="0095175B" w:rsidP="0095175B">
      <w:pPr>
        <w:spacing w:line="360" w:lineRule="auto"/>
        <w:ind w:right="1984"/>
        <w:jc w:val="both"/>
        <w:rPr>
          <w:rFonts w:ascii="Arial" w:hAnsi="Arial" w:cs="Arial"/>
          <w:b/>
          <w:lang w:val="es-ES"/>
        </w:rPr>
      </w:pPr>
      <w:r>
        <w:rPr>
          <w:rFonts w:ascii="Arial" w:hAnsi="Arial" w:cs="Arial"/>
          <w:b/>
          <w:bCs/>
          <w:lang w:val="es-ES"/>
        </w:rPr>
        <w:t>¿Veremos en el futuro aceites aún más ligeros?</w:t>
      </w:r>
    </w:p>
    <w:p w:rsidR="0095175B" w:rsidRDefault="0095175B" w:rsidP="0095175B">
      <w:pPr>
        <w:spacing w:line="360" w:lineRule="auto"/>
        <w:ind w:right="1984"/>
        <w:jc w:val="both"/>
        <w:rPr>
          <w:rFonts w:ascii="Arial" w:hAnsi="Arial" w:cs="Arial"/>
          <w:lang w:val="es-ES"/>
        </w:rPr>
      </w:pPr>
      <w:r>
        <w:rPr>
          <w:rFonts w:ascii="Arial" w:hAnsi="Arial" w:cs="Arial"/>
          <w:lang w:val="es-ES"/>
        </w:rPr>
        <w:t xml:space="preserve">Sí, esa es la tendencia. La actividad sectorial apunta hacia los índices de viscosidad 0W-16 y 0W-12. Estos índices de viscosidad se acercan cada vez más a las características del agua. </w:t>
      </w:r>
    </w:p>
    <w:p w:rsidR="0095175B" w:rsidRDefault="0095175B" w:rsidP="0095175B">
      <w:pPr>
        <w:rPr>
          <w:lang w:val="es-ES"/>
        </w:rPr>
      </w:pPr>
    </w:p>
    <w:p w:rsidR="00EE7BAC" w:rsidRDefault="00EE7BAC" w:rsidP="00EE7BAC">
      <w:pPr>
        <w:rPr>
          <w:lang w:val="es-ES"/>
        </w:rPr>
      </w:pPr>
    </w:p>
    <w:p w:rsidR="00EF4044" w:rsidRPr="001F235A" w:rsidRDefault="00EF4044" w:rsidP="00D16EA3">
      <w:pPr>
        <w:spacing w:line="360" w:lineRule="auto"/>
        <w:ind w:right="1842"/>
        <w:jc w:val="both"/>
        <w:rPr>
          <w:rFonts w:ascii="Arial" w:hAnsi="Arial" w:cs="Arial"/>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p>
    <w:p w:rsidR="00DB073F" w:rsidRPr="001F235A" w:rsidRDefault="00DB073F" w:rsidP="00F014E5">
      <w:pPr>
        <w:tabs>
          <w:tab w:val="left" w:pos="7020"/>
        </w:tabs>
        <w:autoSpaceDE w:val="0"/>
        <w:autoSpaceDN w:val="0"/>
        <w:adjustRightInd w:val="0"/>
        <w:ind w:right="2052"/>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lastRenderedPageBreak/>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312BEB"/>
    <w:rsid w:val="00326B6D"/>
    <w:rsid w:val="00337BBC"/>
    <w:rsid w:val="0035126F"/>
    <w:rsid w:val="0038108A"/>
    <w:rsid w:val="0038766F"/>
    <w:rsid w:val="003A37B2"/>
    <w:rsid w:val="003D7B50"/>
    <w:rsid w:val="00415C2F"/>
    <w:rsid w:val="00444064"/>
    <w:rsid w:val="0045490B"/>
    <w:rsid w:val="00495E4E"/>
    <w:rsid w:val="004A090C"/>
    <w:rsid w:val="004A40B4"/>
    <w:rsid w:val="004B4F22"/>
    <w:rsid w:val="004C0809"/>
    <w:rsid w:val="004C1F68"/>
    <w:rsid w:val="004C3274"/>
    <w:rsid w:val="004C33D0"/>
    <w:rsid w:val="004E44CD"/>
    <w:rsid w:val="00501E9B"/>
    <w:rsid w:val="00502A1B"/>
    <w:rsid w:val="00503B44"/>
    <w:rsid w:val="005200C6"/>
    <w:rsid w:val="005243CA"/>
    <w:rsid w:val="00544347"/>
    <w:rsid w:val="00544807"/>
    <w:rsid w:val="00590DE1"/>
    <w:rsid w:val="005A15A9"/>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A3CFC"/>
    <w:rsid w:val="009A55E1"/>
    <w:rsid w:val="009B56CF"/>
    <w:rsid w:val="009C6209"/>
    <w:rsid w:val="009D5A34"/>
    <w:rsid w:val="009E2F08"/>
    <w:rsid w:val="00A629C2"/>
    <w:rsid w:val="00A66DA2"/>
    <w:rsid w:val="00A72561"/>
    <w:rsid w:val="00A835BD"/>
    <w:rsid w:val="00A86BA6"/>
    <w:rsid w:val="00A937FF"/>
    <w:rsid w:val="00AB79CF"/>
    <w:rsid w:val="00AC4796"/>
    <w:rsid w:val="00AE29B2"/>
    <w:rsid w:val="00B0607E"/>
    <w:rsid w:val="00B174C1"/>
    <w:rsid w:val="00B40449"/>
    <w:rsid w:val="00B724B7"/>
    <w:rsid w:val="00B86B41"/>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45BE"/>
    <w:rsid w:val="00CA6D47"/>
    <w:rsid w:val="00CB3374"/>
    <w:rsid w:val="00CE194F"/>
    <w:rsid w:val="00D16EA3"/>
    <w:rsid w:val="00D20E0A"/>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5241B"/>
    <w:rsid w:val="00E639B4"/>
    <w:rsid w:val="00E64D7D"/>
    <w:rsid w:val="00E965E1"/>
    <w:rsid w:val="00EA497D"/>
    <w:rsid w:val="00EC58AD"/>
    <w:rsid w:val="00EC7127"/>
    <w:rsid w:val="00ED193F"/>
    <w:rsid w:val="00EE30B1"/>
    <w:rsid w:val="00EE7BAC"/>
    <w:rsid w:val="00EF4044"/>
    <w:rsid w:val="00F014E5"/>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2412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2017-03-09T00:32:00Z</dcterms:created>
  <dcterms:modified xsi:type="dcterms:W3CDTF">2017-03-09T00:32:00Z</dcterms:modified>
</cp:coreProperties>
</file>