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0B" w:rsidRPr="0066721A" w:rsidRDefault="00A4590B" w:rsidP="00A4590B">
      <w:pPr>
        <w:spacing w:line="360" w:lineRule="auto"/>
        <w:ind w:right="1842"/>
        <w:jc w:val="both"/>
        <w:rPr>
          <w:rFonts w:ascii="Arial" w:hAnsi="Arial" w:cs="Arial"/>
          <w:b/>
          <w:bCs/>
          <w:sz w:val="36"/>
          <w:szCs w:val="36"/>
        </w:rPr>
      </w:pPr>
      <w:r w:rsidRPr="0066721A">
        <w:rPr>
          <w:rFonts w:ascii="Arial" w:hAnsi="Arial" w:cs="Arial"/>
          <w:b/>
          <w:bCs/>
          <w:sz w:val="36"/>
          <w:szCs w:val="36"/>
          <w:lang w:val="es-ES"/>
        </w:rPr>
        <w:t>Mes récord para LIQUI MOLY</w:t>
      </w: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</w:rPr>
      </w:pP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La cifra de v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ES"/>
        </w:rPr>
        <w:t>entas del especialista en aceites y aditivos alcanzó los 49 millones de euros</w:t>
      </w: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</w:rPr>
      </w:pPr>
    </w:p>
    <w:p w:rsidR="00A4590B" w:rsidRPr="00A4590B" w:rsidRDefault="00A4590B" w:rsidP="00A4590B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  <w:r w:rsidRPr="00A4590B">
        <w:rPr>
          <w:rFonts w:ascii="Arial" w:hAnsi="Arial" w:cs="Arial"/>
          <w:b/>
          <w:bCs/>
          <w:lang w:val="es-ES"/>
        </w:rPr>
        <w:t xml:space="preserve">Abril de 2017 - Los negocios brillan en LIQUI MOLY. El especialista alemán en aceites y aditivos registró el mayor volumen de ventas mensual en la histora de la empresa: 49,2 millones de euros. "Con ello hemos logrado comenzar el 2017 de manera espectacular", dijo Ernst Prost, socio director gerente de LIQUI MOLY. </w:t>
      </w: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</w:rPr>
      </w:pP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El anterior récord se estableció en fechas recientes. En noviembre pasado, LIQUI MOLY alcanzó con 45,5 millones de euros el que era hasta ahora su mejor resultado. Marzo superó en un 8 por ciento la marca anterior. Esta tendencia positiva abarca todo el trimestre. Con un volumen de ventas de 126,1 millones de euros y un crecimiento del 11 por ciento respecto al mismo período del año anterior, este ha sido el mejor trimestre de todos. </w:t>
      </w:r>
    </w:p>
    <w:p w:rsidR="00A4590B" w:rsidRDefault="00A4590B" w:rsidP="00A4590B">
      <w:pPr>
        <w:spacing w:line="360" w:lineRule="auto"/>
        <w:ind w:right="1842"/>
        <w:jc w:val="both"/>
        <w:rPr>
          <w:rFonts w:ascii="Arial" w:hAnsi="Arial" w:cs="Arial"/>
        </w:rPr>
      </w:pPr>
    </w:p>
    <w:p w:rsidR="00A4590B" w:rsidRDefault="00A4590B" w:rsidP="00A4590B">
      <w:pPr>
        <w:spacing w:line="360" w:lineRule="auto"/>
        <w:ind w:right="1842"/>
        <w:jc w:val="both"/>
      </w:pPr>
      <w:r>
        <w:rPr>
          <w:rFonts w:ascii="Arial" w:hAnsi="Arial" w:cs="Arial"/>
          <w:lang w:val="es-ES"/>
        </w:rPr>
        <w:t>LIQUI MOLY está en pleno crecimiento desde hace ya muchos años. Desde 2009 el volumen de ventas ha crecido más allá del doble. Para Ernst Prost esto no es obvio: "El éxito hay que alcanzarlo, cada día hay que renovar los esfuerzos para lograrlo. Conformarnos con lo que hemos logrado, sería lo peor que podríamos hacer.'</w:t>
      </w:r>
    </w:p>
    <w:p w:rsidR="00EA7041" w:rsidRDefault="00EA7041" w:rsidP="00EA7041">
      <w:pPr>
        <w:spacing w:line="360" w:lineRule="auto"/>
        <w:ind w:right="1985"/>
        <w:jc w:val="both"/>
        <w:rPr>
          <w:rFonts w:ascii="Arial" w:hAnsi="Arial" w:cs="Arial"/>
          <w:lang w:val="es-ES"/>
        </w:rPr>
      </w:pPr>
    </w:p>
    <w:p w:rsidR="00EA7041" w:rsidRDefault="00EA7041" w:rsidP="00EA7041">
      <w:pPr>
        <w:rPr>
          <w:lang w:val="es-ES"/>
        </w:rPr>
      </w:pPr>
    </w:p>
    <w:p w:rsidR="00EF4044" w:rsidRPr="00453101" w:rsidRDefault="00EF4044" w:rsidP="00453101">
      <w:pPr>
        <w:spacing w:line="360" w:lineRule="auto"/>
        <w:ind w:right="1842"/>
        <w:jc w:val="both"/>
        <w:rPr>
          <w:rFonts w:ascii="Arial" w:hAnsi="Arial" w:cs="Arial"/>
          <w:b/>
          <w:lang w:val="es-ES"/>
        </w:rPr>
      </w:pPr>
    </w:p>
    <w:p w:rsidR="00D16EA3" w:rsidRPr="001F235A" w:rsidRDefault="00D16EA3" w:rsidP="00D16EA3">
      <w:pPr>
        <w:spacing w:line="360" w:lineRule="auto"/>
        <w:ind w:right="1842"/>
        <w:rPr>
          <w:rFonts w:ascii="Arial" w:hAnsi="Arial" w:cs="Arial"/>
          <w:b/>
          <w:bCs/>
          <w:lang w:val="es-ES"/>
        </w:rPr>
      </w:pPr>
      <w:r w:rsidRPr="001F235A">
        <w:rPr>
          <w:rFonts w:ascii="Arial" w:hAnsi="Arial" w:cs="Arial"/>
          <w:b/>
          <w:bCs/>
          <w:lang w:val="es-ES"/>
        </w:rPr>
        <w:t>Sobre LIQUI MOLY</w:t>
      </w:r>
    </w:p>
    <w:p w:rsidR="0064251F" w:rsidRDefault="0064251F" w:rsidP="00001ACD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s-ES"/>
        </w:rPr>
        <w:t xml:space="preserve">Con sus cerca de 4000 artículos, LIQUI MOLY ofrece un amplísimo surtido en química del automóvil, único en el mundo: aceites de motor y aditivos, grasas y pastas, aerosoles y cuidado del </w:t>
      </w:r>
      <w:r>
        <w:rPr>
          <w:rFonts w:asciiTheme="minorBidi" w:hAnsiTheme="minorBidi" w:cstheme="minorBidi"/>
          <w:lang w:val="es-ES"/>
        </w:rPr>
        <w:lastRenderedPageBreak/>
        <w:t>automóvil, adhesivos y sellantes. Fundada en 1957, LIQUI MOLY desarrolla y produce exclusivamente en Alemania. Allí se ha convertido en líder indiscutible del mercado de aditivos y es elegida una y otra vez como mejor marca de aceites. La empresa, dirigida por su propietario Ernst Prost, vende sus productos en más de 120 países y registró una cifra de ventas de 4</w:t>
      </w:r>
      <w:r w:rsidR="00001ACD">
        <w:rPr>
          <w:rFonts w:asciiTheme="minorBidi" w:hAnsiTheme="minorBidi" w:cstheme="minorBidi"/>
          <w:lang w:val="es-ES"/>
        </w:rPr>
        <w:t>89</w:t>
      </w:r>
      <w:r>
        <w:rPr>
          <w:rFonts w:asciiTheme="minorBidi" w:hAnsiTheme="minorBidi" w:cstheme="minorBidi"/>
          <w:lang w:val="es-ES"/>
        </w:rPr>
        <w:t xml:space="preserve"> millones de euros en 201</w:t>
      </w:r>
      <w:r w:rsidR="00001ACD">
        <w:rPr>
          <w:rFonts w:asciiTheme="minorBidi" w:hAnsiTheme="minorBidi" w:cstheme="minorBidi"/>
          <w:lang w:val="es-ES"/>
        </w:rPr>
        <w:t>6</w:t>
      </w:r>
      <w:r>
        <w:rPr>
          <w:rFonts w:asciiTheme="minorBidi" w:hAnsiTheme="minorBidi" w:cstheme="minorBidi"/>
          <w:lang w:val="es-ES"/>
        </w:rPr>
        <w:t>.</w:t>
      </w:r>
    </w:p>
    <w:p w:rsidR="00F014E5" w:rsidRPr="001F235A" w:rsidRDefault="00F014E5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1F235A">
        <w:rPr>
          <w:rFonts w:ascii="Arial" w:hAnsi="Arial" w:cs="Arial"/>
          <w:color w:val="000000"/>
        </w:rPr>
        <w:t>Jerg</w:t>
      </w:r>
      <w:proofErr w:type="spellEnd"/>
      <w:r w:rsidRPr="001F235A">
        <w:rPr>
          <w:rFonts w:ascii="Arial" w:hAnsi="Arial" w:cs="Arial"/>
          <w:color w:val="000000"/>
        </w:rPr>
        <w:t>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Pr="001F235A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sectPr w:rsidR="00CA6D47" w:rsidRPr="001F235A" w:rsidSect="0035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312BEB"/>
    <w:rsid w:val="00326B6D"/>
    <w:rsid w:val="00337BBC"/>
    <w:rsid w:val="0035126F"/>
    <w:rsid w:val="0038108A"/>
    <w:rsid w:val="0038766F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E44CD"/>
    <w:rsid w:val="00501E9B"/>
    <w:rsid w:val="00502A1B"/>
    <w:rsid w:val="00503B44"/>
    <w:rsid w:val="00515134"/>
    <w:rsid w:val="005200C6"/>
    <w:rsid w:val="005243CA"/>
    <w:rsid w:val="00544347"/>
    <w:rsid w:val="00544807"/>
    <w:rsid w:val="00590DE1"/>
    <w:rsid w:val="005A15A9"/>
    <w:rsid w:val="005B52BE"/>
    <w:rsid w:val="005C346E"/>
    <w:rsid w:val="005C4608"/>
    <w:rsid w:val="005D6777"/>
    <w:rsid w:val="005F32D6"/>
    <w:rsid w:val="006001C2"/>
    <w:rsid w:val="00602E59"/>
    <w:rsid w:val="00626467"/>
    <w:rsid w:val="00641A23"/>
    <w:rsid w:val="0064251F"/>
    <w:rsid w:val="0065140B"/>
    <w:rsid w:val="00651B94"/>
    <w:rsid w:val="00665051"/>
    <w:rsid w:val="0066721A"/>
    <w:rsid w:val="00674210"/>
    <w:rsid w:val="006B241A"/>
    <w:rsid w:val="006E156E"/>
    <w:rsid w:val="006F087A"/>
    <w:rsid w:val="00713E9F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8302B9"/>
    <w:rsid w:val="00865233"/>
    <w:rsid w:val="0086790C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A3CFC"/>
    <w:rsid w:val="009A55E1"/>
    <w:rsid w:val="009B56CF"/>
    <w:rsid w:val="009C6209"/>
    <w:rsid w:val="009D5A34"/>
    <w:rsid w:val="009E2F08"/>
    <w:rsid w:val="00A4590B"/>
    <w:rsid w:val="00A629C2"/>
    <w:rsid w:val="00A66DA2"/>
    <w:rsid w:val="00A72561"/>
    <w:rsid w:val="00A835BD"/>
    <w:rsid w:val="00A86BA6"/>
    <w:rsid w:val="00A937FF"/>
    <w:rsid w:val="00AB79CF"/>
    <w:rsid w:val="00AC4796"/>
    <w:rsid w:val="00AE29B2"/>
    <w:rsid w:val="00B0607E"/>
    <w:rsid w:val="00B174C1"/>
    <w:rsid w:val="00B40449"/>
    <w:rsid w:val="00B724B7"/>
    <w:rsid w:val="00B86B41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62046"/>
    <w:rsid w:val="00C81880"/>
    <w:rsid w:val="00C97C64"/>
    <w:rsid w:val="00CA45BE"/>
    <w:rsid w:val="00CA6D47"/>
    <w:rsid w:val="00CB3374"/>
    <w:rsid w:val="00CE194F"/>
    <w:rsid w:val="00D16EA3"/>
    <w:rsid w:val="00D20E0A"/>
    <w:rsid w:val="00D30A1D"/>
    <w:rsid w:val="00D30A83"/>
    <w:rsid w:val="00D3758F"/>
    <w:rsid w:val="00D77E85"/>
    <w:rsid w:val="00D86406"/>
    <w:rsid w:val="00D87324"/>
    <w:rsid w:val="00D90413"/>
    <w:rsid w:val="00D91E2F"/>
    <w:rsid w:val="00DA283B"/>
    <w:rsid w:val="00DA4C00"/>
    <w:rsid w:val="00DB073F"/>
    <w:rsid w:val="00DB3863"/>
    <w:rsid w:val="00DE42C4"/>
    <w:rsid w:val="00E00BD6"/>
    <w:rsid w:val="00E04E0F"/>
    <w:rsid w:val="00E11D67"/>
    <w:rsid w:val="00E5241B"/>
    <w:rsid w:val="00E639B4"/>
    <w:rsid w:val="00E64D7D"/>
    <w:rsid w:val="00E965E1"/>
    <w:rsid w:val="00EA497D"/>
    <w:rsid w:val="00EA7041"/>
    <w:rsid w:val="00EC58AD"/>
    <w:rsid w:val="00EC7127"/>
    <w:rsid w:val="00ED193F"/>
    <w:rsid w:val="00EE30B1"/>
    <w:rsid w:val="00EE7BAC"/>
    <w:rsid w:val="00EF4044"/>
    <w:rsid w:val="00F014E5"/>
    <w:rsid w:val="00F30220"/>
    <w:rsid w:val="00F33960"/>
    <w:rsid w:val="00F72C5C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2017-04-10T09:17:00Z</dcterms:created>
  <dcterms:modified xsi:type="dcterms:W3CDTF">2017-04-10T09:18:00Z</dcterms:modified>
</cp:coreProperties>
</file>