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07" w:rsidRDefault="00ED2A07" w:rsidP="00ED2A07">
      <w:pPr>
        <w:spacing w:line="360" w:lineRule="auto"/>
        <w:ind w:right="1985"/>
        <w:rPr>
          <w:rFonts w:ascii="Arial" w:hAnsi="Arial" w:cs="Arial"/>
          <w:b/>
          <w:sz w:val="36"/>
          <w:szCs w:val="36"/>
        </w:rPr>
      </w:pPr>
      <w:r>
        <w:rPr>
          <w:rFonts w:ascii="Arial" w:hAnsi="Arial" w:cs="Arial"/>
          <w:b/>
          <w:bCs/>
          <w:sz w:val="36"/>
          <w:szCs w:val="36"/>
          <w:lang w:val="es-ES"/>
        </w:rPr>
        <w:t>LIQUI MOLY tiene nuevo director de exportación</w:t>
      </w:r>
    </w:p>
    <w:p w:rsidR="00ED2A07" w:rsidRDefault="00ED2A07" w:rsidP="00ED2A07">
      <w:pPr>
        <w:spacing w:line="360" w:lineRule="auto"/>
        <w:ind w:right="1985"/>
        <w:jc w:val="both"/>
        <w:rPr>
          <w:rFonts w:ascii="Arial" w:hAnsi="Arial" w:cs="Arial"/>
        </w:rPr>
      </w:pPr>
    </w:p>
    <w:p w:rsidR="00ED2A07" w:rsidRDefault="00ED2A07" w:rsidP="00ED2A07">
      <w:pPr>
        <w:spacing w:line="360" w:lineRule="auto"/>
        <w:ind w:right="1985"/>
        <w:jc w:val="both"/>
        <w:rPr>
          <w:rFonts w:ascii="Arial" w:hAnsi="Arial" w:cs="Arial"/>
          <w:sz w:val="28"/>
          <w:szCs w:val="28"/>
        </w:rPr>
      </w:pPr>
      <w:r>
        <w:rPr>
          <w:rFonts w:ascii="Arial" w:hAnsi="Arial" w:cs="Arial"/>
          <w:sz w:val="28"/>
          <w:szCs w:val="28"/>
          <w:lang w:val="es-ES"/>
        </w:rPr>
        <w:t>Salvatore Coniglio quiere que la empresa tenga un acento más internacional</w:t>
      </w:r>
    </w:p>
    <w:p w:rsidR="00ED2A07" w:rsidRDefault="00ED2A07" w:rsidP="00ED2A07">
      <w:pPr>
        <w:spacing w:line="360" w:lineRule="auto"/>
        <w:ind w:right="1985"/>
        <w:jc w:val="both"/>
        <w:rPr>
          <w:rFonts w:ascii="Arial" w:hAnsi="Arial" w:cs="Arial"/>
        </w:rPr>
      </w:pPr>
    </w:p>
    <w:p w:rsidR="00ED2A07" w:rsidRDefault="00ED2A07" w:rsidP="00ED2A07">
      <w:pPr>
        <w:spacing w:line="360" w:lineRule="auto"/>
        <w:ind w:right="1985"/>
        <w:jc w:val="both"/>
        <w:rPr>
          <w:rFonts w:ascii="Arial" w:hAnsi="Arial" w:cs="Arial"/>
          <w:b/>
        </w:rPr>
      </w:pPr>
      <w:r>
        <w:rPr>
          <w:rFonts w:ascii="Arial" w:hAnsi="Arial" w:cs="Arial"/>
          <w:b/>
          <w:bCs/>
          <w:lang w:val="es-ES"/>
        </w:rPr>
        <w:t>Julio de 2018 - El especialista alemán en aceite y aceites y aditivos LIQUI MOLY tiene un nuevo director para el área de exportación, área que tiene cada vez más peso:</w:t>
      </w:r>
      <w:r>
        <w:rPr>
          <w:rFonts w:ascii="Arial" w:hAnsi="Arial" w:cs="Arial"/>
          <w:lang w:val="es-ES"/>
        </w:rPr>
        <w:t xml:space="preserve"> </w:t>
      </w:r>
      <w:r>
        <w:rPr>
          <w:rFonts w:ascii="Arial" w:hAnsi="Arial" w:cs="Arial"/>
          <w:b/>
          <w:bCs/>
          <w:lang w:val="es-ES"/>
        </w:rPr>
        <w:t>Salvatore Coniglio (50).</w:t>
      </w:r>
      <w:r>
        <w:rPr>
          <w:rFonts w:ascii="Arial" w:hAnsi="Arial" w:cs="Arial"/>
          <w:lang w:val="es-ES"/>
        </w:rPr>
        <w:t xml:space="preserve"> </w:t>
      </w:r>
      <w:r>
        <w:rPr>
          <w:rFonts w:ascii="Arial" w:hAnsi="Arial" w:cs="Arial"/>
          <w:b/>
          <w:bCs/>
          <w:lang w:val="es-ES"/>
        </w:rPr>
        <w:t>Hasta la fecha Coniglio era director adjunto de exportación.</w:t>
      </w:r>
      <w:r>
        <w:rPr>
          <w:rFonts w:ascii="Arial" w:hAnsi="Arial" w:cs="Arial"/>
          <w:lang w:val="es-ES"/>
        </w:rPr>
        <w:t xml:space="preserve"> </w:t>
      </w:r>
      <w:r>
        <w:rPr>
          <w:rFonts w:ascii="Arial" w:hAnsi="Arial" w:cs="Arial"/>
          <w:b/>
          <w:bCs/>
          <w:lang w:val="es-ES"/>
        </w:rPr>
        <w:t>"Vamos a reforzar nuestra tendencia de internacionalización", anunció.</w:t>
      </w:r>
      <w:r>
        <w:rPr>
          <w:rFonts w:ascii="Arial" w:hAnsi="Arial" w:cs="Arial"/>
          <w:lang w:val="es-ES"/>
        </w:rPr>
        <w:t xml:space="preserve"> </w:t>
      </w:r>
    </w:p>
    <w:p w:rsidR="00ED2A07" w:rsidRDefault="00ED2A07" w:rsidP="00ED2A07">
      <w:pPr>
        <w:spacing w:line="360" w:lineRule="auto"/>
        <w:ind w:right="1985"/>
        <w:jc w:val="both"/>
        <w:rPr>
          <w:rFonts w:ascii="Arial" w:hAnsi="Arial" w:cs="Arial"/>
        </w:rPr>
      </w:pPr>
    </w:p>
    <w:p w:rsidR="00ED2A07" w:rsidRDefault="00ED2A07" w:rsidP="00ED2A07">
      <w:pPr>
        <w:spacing w:line="360" w:lineRule="auto"/>
        <w:ind w:right="1842"/>
        <w:jc w:val="both"/>
        <w:rPr>
          <w:rFonts w:ascii="Arial" w:hAnsi="Arial" w:cs="Arial"/>
        </w:rPr>
      </w:pPr>
      <w:r>
        <w:rPr>
          <w:rFonts w:ascii="Arial" w:hAnsi="Arial" w:cs="Arial"/>
          <w:lang w:val="es-ES"/>
        </w:rPr>
        <w:t>LIQUI MOLY disfruta en su mercado doméstico, Alemania, de una posición tan ventajosa que ya sólo le queda poco margen para crecer. Por ello, el papel de las exportaciones adquiere mayor relevancia aún, porque a día de hoy abarca bastante más de la mitad de las cifras de ventas. "Queremos implantar el modelo exitoso de Alemania en otros países", en palabras de Salvatore Coniglio. Para ello es fundamental que en todos los países se ofrezca la mayor gama posible de los casi 4.000 productos de la química para el automóvil. Además, este ambicioso plan incluye incorporar más países a los 120 mercados ya existentes.</w:t>
      </w:r>
    </w:p>
    <w:p w:rsidR="00ED2A07" w:rsidRDefault="00ED2A07" w:rsidP="00ED2A07">
      <w:pPr>
        <w:spacing w:line="360" w:lineRule="auto"/>
        <w:ind w:right="1842"/>
        <w:jc w:val="both"/>
        <w:rPr>
          <w:rFonts w:ascii="Arial" w:hAnsi="Arial" w:cs="Arial"/>
        </w:rPr>
      </w:pPr>
    </w:p>
    <w:p w:rsidR="00ED2A07" w:rsidRDefault="00ED2A07" w:rsidP="00ED2A07">
      <w:pPr>
        <w:spacing w:line="360" w:lineRule="auto"/>
        <w:ind w:right="1842"/>
        <w:jc w:val="both"/>
        <w:rPr>
          <w:rFonts w:ascii="Arial" w:hAnsi="Arial" w:cs="Arial"/>
        </w:rPr>
      </w:pPr>
      <w:r>
        <w:rPr>
          <w:rFonts w:ascii="Arial" w:hAnsi="Arial" w:cs="Arial"/>
          <w:lang w:val="es-ES"/>
        </w:rPr>
        <w:t xml:space="preserve">Salvatore Coniglio llegó a LIQUI MOLY en 2010 y desde hace más de diez años era director adjunto de exportación. En su posición sucede al director gerente, Ernst Prost. Prost era desde 2016 director en funciones del departamento de exportación. </w:t>
      </w:r>
    </w:p>
    <w:p w:rsidR="00ED2A07" w:rsidRDefault="00ED2A07" w:rsidP="00ED2A07">
      <w:pPr>
        <w:spacing w:line="360" w:lineRule="auto"/>
        <w:ind w:right="1842"/>
        <w:jc w:val="both"/>
        <w:rPr>
          <w:rFonts w:ascii="Arial" w:hAnsi="Arial" w:cs="Arial"/>
        </w:rPr>
      </w:pPr>
    </w:p>
    <w:p w:rsidR="00ED2A07" w:rsidRDefault="00ED2A07" w:rsidP="00ED2A07">
      <w:pPr>
        <w:spacing w:line="360" w:lineRule="auto"/>
        <w:ind w:right="1842"/>
        <w:jc w:val="both"/>
        <w:rPr>
          <w:rFonts w:ascii="Arial" w:hAnsi="Arial" w:cs="Arial"/>
        </w:rPr>
      </w:pPr>
      <w:r>
        <w:rPr>
          <w:rFonts w:ascii="Arial" w:hAnsi="Arial" w:cs="Arial"/>
          <w:lang w:val="es-ES"/>
        </w:rPr>
        <w:t xml:space="preserve">"Salvatore Coniglio conoce la empresa como la palma de su mano", afirma el director gerente, Ernst Prost. "Es el hombre adecuado para </w:t>
      </w:r>
      <w:r>
        <w:rPr>
          <w:rFonts w:ascii="Arial" w:hAnsi="Arial" w:cs="Arial"/>
          <w:lang w:val="es-ES"/>
        </w:rPr>
        <w:lastRenderedPageBreak/>
        <w:t>mantener a LIQUI MOLY sobre la senda del éxito internacional y para plantar cara a las grandes multinacionales del petróleo."</w:t>
      </w:r>
    </w:p>
    <w:p w:rsidR="00A76D46" w:rsidRPr="00E16B51" w:rsidRDefault="00A76D46" w:rsidP="00A76D46">
      <w:pPr>
        <w:tabs>
          <w:tab w:val="left" w:pos="2410"/>
        </w:tabs>
        <w:spacing w:line="360" w:lineRule="auto"/>
        <w:ind w:right="1984"/>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2018-07-11T06:19:00Z</dcterms:created>
  <dcterms:modified xsi:type="dcterms:W3CDTF">2018-07-11T06:20:00Z</dcterms:modified>
</cp:coreProperties>
</file>