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C8" w:rsidRPr="008D6E36" w:rsidRDefault="00241EC8" w:rsidP="00241EC8">
      <w:pPr>
        <w:jc w:val="both"/>
        <w:rPr>
          <w:rFonts w:ascii="Arial" w:hAnsi="Arial" w:cs="Arial"/>
        </w:rPr>
      </w:pP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</w:rPr>
        <w:t>Une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nouvelle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génération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d’huiles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moteur</w:t>
      </w:r>
      <w:proofErr w:type="spellEnd"/>
      <w:r>
        <w:rPr>
          <w:rFonts w:ascii="Arial" w:hAnsi="Arial"/>
          <w:b/>
          <w:sz w:val="36"/>
        </w:rPr>
        <w:t xml:space="preserve"> de LIQUI MOLY</w:t>
      </w: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Top </w:t>
      </w:r>
      <w:proofErr w:type="spellStart"/>
      <w:r>
        <w:rPr>
          <w:rFonts w:ascii="Arial" w:hAnsi="Arial"/>
          <w:sz w:val="28"/>
        </w:rPr>
        <w:t>Tec</w:t>
      </w:r>
      <w:proofErr w:type="spellEnd"/>
      <w:r>
        <w:rPr>
          <w:rFonts w:ascii="Arial" w:hAnsi="Arial"/>
          <w:sz w:val="28"/>
        </w:rPr>
        <w:t xml:space="preserve"> 6100 </w:t>
      </w:r>
      <w:proofErr w:type="spellStart"/>
      <w:r>
        <w:rPr>
          <w:rFonts w:ascii="Arial" w:hAnsi="Arial"/>
          <w:sz w:val="28"/>
        </w:rPr>
        <w:t>pour</w:t>
      </w:r>
      <w:proofErr w:type="spellEnd"/>
      <w:r>
        <w:rPr>
          <w:rFonts w:ascii="Arial" w:hAnsi="Arial"/>
          <w:sz w:val="28"/>
        </w:rPr>
        <w:t xml:space="preserve"> BMW et Top </w:t>
      </w:r>
      <w:proofErr w:type="spellStart"/>
      <w:r>
        <w:rPr>
          <w:rFonts w:ascii="Arial" w:hAnsi="Arial"/>
          <w:sz w:val="28"/>
        </w:rPr>
        <w:t>Tec</w:t>
      </w:r>
      <w:proofErr w:type="spellEnd"/>
      <w:r>
        <w:rPr>
          <w:rFonts w:ascii="Arial" w:hAnsi="Arial"/>
          <w:sz w:val="28"/>
        </w:rPr>
        <w:t xml:space="preserve"> 6200 </w:t>
      </w:r>
      <w:proofErr w:type="spellStart"/>
      <w:r>
        <w:rPr>
          <w:rFonts w:ascii="Arial" w:hAnsi="Arial"/>
          <w:sz w:val="28"/>
        </w:rPr>
        <w:t>pour</w:t>
      </w:r>
      <w:proofErr w:type="spellEnd"/>
      <w:r>
        <w:rPr>
          <w:rFonts w:ascii="Arial" w:hAnsi="Arial"/>
          <w:sz w:val="28"/>
        </w:rPr>
        <w:t xml:space="preserve"> Volkswagen</w:t>
      </w: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Mars 2017 – Des </w:t>
      </w:r>
      <w:proofErr w:type="spellStart"/>
      <w:r>
        <w:rPr>
          <w:rFonts w:ascii="Arial" w:hAnsi="Arial"/>
          <w:b/>
        </w:rPr>
        <w:t>moteurs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toujours</w:t>
      </w:r>
      <w:proofErr w:type="spellEnd"/>
      <w:r>
        <w:rPr>
          <w:rFonts w:ascii="Arial" w:hAnsi="Arial"/>
          <w:b/>
        </w:rPr>
        <w:t xml:space="preserve"> plus </w:t>
      </w:r>
      <w:proofErr w:type="spellStart"/>
      <w:r>
        <w:rPr>
          <w:rFonts w:ascii="Arial" w:hAnsi="Arial"/>
          <w:b/>
        </w:rPr>
        <w:t>performants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besoin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toujours</w:t>
      </w:r>
      <w:proofErr w:type="spellEnd"/>
      <w:r>
        <w:rPr>
          <w:rFonts w:ascii="Arial" w:hAnsi="Arial"/>
          <w:b/>
        </w:rPr>
        <w:t xml:space="preserve"> plus </w:t>
      </w:r>
      <w:proofErr w:type="spellStart"/>
      <w:r>
        <w:rPr>
          <w:rFonts w:ascii="Arial" w:hAnsi="Arial"/>
          <w:b/>
        </w:rPr>
        <w:t>efficaces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C’est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pourquoi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lance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conformes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nouvelles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exigences</w:t>
      </w:r>
      <w:proofErr w:type="spellEnd"/>
      <w:r>
        <w:rPr>
          <w:rFonts w:ascii="Arial" w:hAnsi="Arial"/>
          <w:b/>
        </w:rPr>
        <w:t xml:space="preserve"> de BMW et Volkswagen : Top </w:t>
      </w:r>
      <w:proofErr w:type="spellStart"/>
      <w:r>
        <w:rPr>
          <w:rFonts w:ascii="Arial" w:hAnsi="Arial"/>
          <w:b/>
        </w:rPr>
        <w:t>Tec</w:t>
      </w:r>
      <w:proofErr w:type="spellEnd"/>
      <w:r>
        <w:rPr>
          <w:rFonts w:ascii="Arial" w:hAnsi="Arial"/>
          <w:b/>
        </w:rPr>
        <w:t xml:space="preserve"> 6100 et Top </w:t>
      </w:r>
      <w:proofErr w:type="spellStart"/>
      <w:r>
        <w:rPr>
          <w:rFonts w:ascii="Arial" w:hAnsi="Arial"/>
          <w:b/>
        </w:rPr>
        <w:t>Tec</w:t>
      </w:r>
      <w:proofErr w:type="spellEnd"/>
      <w:r>
        <w:rPr>
          <w:rFonts w:ascii="Arial" w:hAnsi="Arial"/>
          <w:b/>
        </w:rPr>
        <w:t xml:space="preserve"> 6200. </w:t>
      </w:r>
      <w:proofErr w:type="spellStart"/>
      <w:r>
        <w:rPr>
          <w:rFonts w:ascii="Arial" w:hAnsi="Arial"/>
          <w:b/>
        </w:rPr>
        <w:t>Elles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représentent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saut </w:t>
      </w:r>
      <w:proofErr w:type="spellStart"/>
      <w:r>
        <w:rPr>
          <w:rFonts w:ascii="Arial" w:hAnsi="Arial"/>
          <w:b/>
        </w:rPr>
        <w:t>générationnel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technologie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. </w:t>
      </w: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développées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la norme anti-pollution Euro-6.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donc</w:t>
      </w:r>
      <w:proofErr w:type="spellEnd"/>
      <w:r>
        <w:rPr>
          <w:rFonts w:ascii="Arial" w:hAnsi="Arial"/>
        </w:rPr>
        <w:t xml:space="preserve"> plus fluides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traditionnelles</w:t>
      </w:r>
      <w:proofErr w:type="spellEnd"/>
      <w:r>
        <w:rPr>
          <w:rFonts w:ascii="Arial" w:hAnsi="Arial"/>
        </w:rPr>
        <w:t xml:space="preserve">. Plus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fluide, plus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résistance</w:t>
      </w:r>
      <w:proofErr w:type="spellEnd"/>
      <w:r>
        <w:rPr>
          <w:rFonts w:ascii="Arial" w:hAnsi="Arial"/>
        </w:rPr>
        <w:t xml:space="preserve"> interne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réduite</w:t>
      </w:r>
      <w:proofErr w:type="spellEnd"/>
      <w:r>
        <w:rPr>
          <w:rFonts w:ascii="Arial" w:hAnsi="Arial"/>
        </w:rPr>
        <w:t>. « 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constructeurs</w:t>
      </w:r>
      <w:proofErr w:type="spellEnd"/>
      <w:r>
        <w:rPr>
          <w:rFonts w:ascii="Arial" w:hAnsi="Arial"/>
        </w:rPr>
        <w:t xml:space="preserve"> automobiles,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nombreux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outils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permettant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réduire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consommation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carburant</w:t>
      </w:r>
      <w:proofErr w:type="spellEnd"/>
      <w:r>
        <w:rPr>
          <w:rFonts w:ascii="Arial" w:hAnsi="Arial"/>
        </w:rPr>
        <w:t xml:space="preserve"> et les </w:t>
      </w:r>
      <w:proofErr w:type="spellStart"/>
      <w:r>
        <w:rPr>
          <w:rFonts w:ascii="Arial" w:hAnsi="Arial"/>
        </w:rPr>
        <w:t>émissions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gaz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Oliver Kuhn,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adjoint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laboratoire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d’huiles</w:t>
      </w:r>
      <w:proofErr w:type="spellEnd"/>
      <w:r>
        <w:rPr>
          <w:rFonts w:ascii="Arial" w:hAnsi="Arial"/>
        </w:rPr>
        <w:t xml:space="preserve"> de LIQUI MOLY. </w:t>
      </w: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Top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6100 </w:t>
      </w:r>
      <w:proofErr w:type="spellStart"/>
      <w:r>
        <w:rPr>
          <w:rFonts w:ascii="Arial" w:hAnsi="Arial"/>
        </w:rPr>
        <w:t>respecte</w:t>
      </w:r>
      <w:proofErr w:type="spellEnd"/>
      <w:r>
        <w:rPr>
          <w:rFonts w:ascii="Arial" w:hAnsi="Arial"/>
        </w:rPr>
        <w:t xml:space="preserve"> la norme Longlife-12 FE de BMW et se </w:t>
      </w:r>
      <w:proofErr w:type="spellStart"/>
      <w:r>
        <w:rPr>
          <w:rFonts w:ascii="Arial" w:hAnsi="Arial"/>
        </w:rPr>
        <w:t>déplace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viscosité</w:t>
      </w:r>
      <w:proofErr w:type="spellEnd"/>
      <w:r>
        <w:rPr>
          <w:rFonts w:ascii="Arial" w:hAnsi="Arial"/>
        </w:rPr>
        <w:t xml:space="preserve"> de 0W-30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habituel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différent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Top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6200 </w:t>
      </w:r>
      <w:proofErr w:type="spellStart"/>
      <w:r>
        <w:rPr>
          <w:rFonts w:ascii="Arial" w:hAnsi="Arial"/>
        </w:rPr>
        <w:t>disposant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l’homologation</w:t>
      </w:r>
      <w:proofErr w:type="spellEnd"/>
      <w:r>
        <w:rPr>
          <w:rFonts w:ascii="Arial" w:hAnsi="Arial"/>
        </w:rPr>
        <w:t xml:space="preserve"> VW 50800/50900. Avec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taux</w:t>
      </w:r>
      <w:proofErr w:type="spellEnd"/>
      <w:r>
        <w:rPr>
          <w:rFonts w:ascii="Arial" w:hAnsi="Arial"/>
        </w:rPr>
        <w:t xml:space="preserve"> de 0W-20,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particulièrement</w:t>
      </w:r>
      <w:proofErr w:type="spellEnd"/>
      <w:r>
        <w:rPr>
          <w:rFonts w:ascii="Arial" w:hAnsi="Arial"/>
        </w:rPr>
        <w:t xml:space="preserve"> fluide. « 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Volkswagen,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</w:t>
      </w:r>
      <w:proofErr w:type="spellEnd"/>
      <w:r>
        <w:rPr>
          <w:rFonts w:ascii="Arial" w:hAnsi="Arial"/>
        </w:rPr>
        <w:t xml:space="preserve"> saut en avant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Oliver Kuhn.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Top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6200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comparable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présentant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viscosité</w:t>
      </w:r>
      <w:proofErr w:type="spellEnd"/>
      <w:r>
        <w:rPr>
          <w:rFonts w:ascii="Arial" w:hAnsi="Arial"/>
        </w:rPr>
        <w:t xml:space="preserve"> 0W-20.</w:t>
      </w: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« Ces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nouvelles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Top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conviennent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qu’à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moteurs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spécifiques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rétrocompatibles</w:t>
      </w:r>
      <w:proofErr w:type="spellEnd"/>
      <w:r>
        <w:rPr>
          <w:rFonts w:ascii="Arial" w:hAnsi="Arial"/>
        </w:rPr>
        <w:t xml:space="preserve"> et ne </w:t>
      </w:r>
      <w:proofErr w:type="spellStart"/>
      <w:r>
        <w:rPr>
          <w:rFonts w:ascii="Arial" w:hAnsi="Arial"/>
        </w:rPr>
        <w:t>peuvent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aucun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ajoute</w:t>
      </w:r>
      <w:proofErr w:type="spellEnd"/>
      <w:r>
        <w:rPr>
          <w:rFonts w:ascii="Arial" w:hAnsi="Arial"/>
        </w:rPr>
        <w:t xml:space="preserve"> Oliver Kuhn. En </w:t>
      </w:r>
      <w:proofErr w:type="spellStart"/>
      <w:r>
        <w:rPr>
          <w:rFonts w:ascii="Arial" w:hAnsi="Arial"/>
        </w:rPr>
        <w:t>effet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trop</w:t>
      </w:r>
      <w:proofErr w:type="spellEnd"/>
      <w:r>
        <w:rPr>
          <w:rFonts w:ascii="Arial" w:hAnsi="Arial"/>
        </w:rPr>
        <w:t xml:space="preserve"> fluides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moteurs</w:t>
      </w:r>
      <w:proofErr w:type="spellEnd"/>
      <w:r>
        <w:rPr>
          <w:rFonts w:ascii="Arial" w:hAnsi="Arial"/>
        </w:rPr>
        <w:t xml:space="preserve"> : la </w:t>
      </w:r>
      <w:proofErr w:type="spellStart"/>
      <w:r>
        <w:rPr>
          <w:rFonts w:ascii="Arial" w:hAnsi="Arial"/>
        </w:rPr>
        <w:t>pellicule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lubrifiante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entraîner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forte </w:t>
      </w:r>
      <w:proofErr w:type="spellStart"/>
      <w:r>
        <w:rPr>
          <w:rFonts w:ascii="Arial" w:hAnsi="Arial"/>
        </w:rPr>
        <w:t>usure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réduire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risque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confusion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nouvelles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design </w:t>
      </w:r>
      <w:proofErr w:type="spellStart"/>
      <w:r>
        <w:rPr>
          <w:rFonts w:ascii="Arial" w:hAnsi="Arial"/>
        </w:rPr>
        <w:t>différent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Top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de LIQUI MOLY. De plus,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comportent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référence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Top </w:t>
      </w:r>
      <w:proofErr w:type="spellStart"/>
      <w:r>
        <w:rPr>
          <w:rFonts w:ascii="Arial" w:hAnsi="Arial"/>
        </w:rPr>
        <w:t>Tec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existantes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premières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référence</w:t>
      </w:r>
      <w:proofErr w:type="spellEnd"/>
      <w:r>
        <w:rPr>
          <w:rFonts w:ascii="Arial" w:hAnsi="Arial"/>
        </w:rPr>
        <w:t xml:space="preserve"> 6000. </w:t>
      </w: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</w:p>
    <w:p w:rsidR="004E7EA2" w:rsidRDefault="004E7EA2" w:rsidP="004E7EA2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conducteurs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doit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faire </w:t>
      </w:r>
      <w:proofErr w:type="spellStart"/>
      <w:r>
        <w:rPr>
          <w:rFonts w:ascii="Arial" w:hAnsi="Arial"/>
        </w:rPr>
        <w:t>attention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nouvelles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production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effet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particulièrement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exigeantes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fabrication</w:t>
      </w:r>
      <w:proofErr w:type="spellEnd"/>
      <w:r>
        <w:rPr>
          <w:rFonts w:ascii="Arial" w:hAnsi="Arial"/>
        </w:rPr>
        <w:t xml:space="preserve">. « Le </w:t>
      </w:r>
      <w:proofErr w:type="spellStart"/>
      <w:r>
        <w:rPr>
          <w:rFonts w:ascii="Arial" w:hAnsi="Arial"/>
        </w:rPr>
        <w:t>mélange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nouvelles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demandant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précision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Oliver Kuhn.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légère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déviation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rapport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recette</w:t>
      </w:r>
      <w:proofErr w:type="spellEnd"/>
      <w:r>
        <w:rPr>
          <w:rFonts w:ascii="Arial" w:hAnsi="Arial"/>
        </w:rPr>
        <w:t xml:space="preserve"> et le </w:t>
      </w:r>
      <w:proofErr w:type="spellStart"/>
      <w:r>
        <w:rPr>
          <w:rFonts w:ascii="Arial" w:hAnsi="Arial"/>
        </w:rPr>
        <w:t>mélange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utilisé</w:t>
      </w:r>
      <w:proofErr w:type="spellEnd"/>
      <w:r>
        <w:rPr>
          <w:rFonts w:ascii="Arial" w:hAnsi="Arial"/>
        </w:rPr>
        <w:t>.</w:t>
      </w:r>
    </w:p>
    <w:p w:rsidR="004E7EA2" w:rsidRDefault="004E7EA2" w:rsidP="004E7EA2"/>
    <w:p w:rsidR="00391C2C" w:rsidRDefault="00391C2C" w:rsidP="00391C2C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6334"/>
    <w:rsid w:val="001A7B69"/>
    <w:rsid w:val="001B28BE"/>
    <w:rsid w:val="001D0D05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2017-03-08T23:59:00Z</dcterms:created>
  <dcterms:modified xsi:type="dcterms:W3CDTF">2017-03-08T23:59:00Z</dcterms:modified>
</cp:coreProperties>
</file>