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B8E" w:rsidRDefault="00B96B8E" w:rsidP="00B96B8E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LIQUI MOLY au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Championnat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du monde de hockey sur glace 2020 de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l'IIHF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Suisse</w:t>
      </w:r>
    </w:p>
    <w:p w:rsidR="00B96B8E" w:rsidRDefault="00B96B8E" w:rsidP="00B96B8E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</w:p>
    <w:p w:rsidR="00B96B8E" w:rsidRDefault="00B96B8E" w:rsidP="00B96B8E">
      <w:pPr>
        <w:spacing w:line="360" w:lineRule="auto"/>
        <w:ind w:right="1842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sz w:val="28"/>
          <w:szCs w:val="28"/>
          <w:lang w:val="en"/>
        </w:rPr>
        <w:t xml:space="preserve">Le fabricant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d’huile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allemand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sz w:val="28"/>
          <w:szCs w:val="28"/>
          <w:lang w:val="en"/>
        </w:rPr>
        <w:t>est</w:t>
      </w:r>
      <w:proofErr w:type="spellEnd"/>
      <w:proofErr w:type="gramEnd"/>
      <w:r>
        <w:rPr>
          <w:rFonts w:asciiTheme="minorBidi" w:hAnsiTheme="minorBidi" w:cstheme="minorBidi"/>
          <w:sz w:val="28"/>
          <w:szCs w:val="28"/>
          <w:lang w:val="en"/>
        </w:rPr>
        <w:t xml:space="preserve"> le sponsor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officiel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tournois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qui se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déroulent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à Zurich et à Lausanne. </w:t>
      </w:r>
    </w:p>
    <w:p w:rsidR="00B96B8E" w:rsidRDefault="00B96B8E" w:rsidP="00B96B8E">
      <w:pPr>
        <w:spacing w:line="360" w:lineRule="auto"/>
        <w:ind w:right="1842"/>
        <w:jc w:val="both"/>
        <w:rPr>
          <w:rFonts w:asciiTheme="minorBidi" w:hAnsiTheme="minorBidi" w:cstheme="minorBidi"/>
          <w:b/>
          <w:bCs/>
        </w:rPr>
      </w:pPr>
    </w:p>
    <w:p w:rsidR="00B96B8E" w:rsidRDefault="00B96B8E" w:rsidP="00B96B8E">
      <w:pPr>
        <w:spacing w:after="240" w:line="360" w:lineRule="auto"/>
        <w:ind w:right="1843"/>
        <w:jc w:val="both"/>
        <w:rPr>
          <w:rFonts w:asciiTheme="minorBidi" w:hAnsiTheme="minorBidi" w:cstheme="minorBidi"/>
          <w:b/>
          <w:bCs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Septembre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2019. LIQUI MOLY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reste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fidèle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au sport sur </w:t>
      </w:r>
      <w:proofErr w:type="gramStart"/>
      <w:r>
        <w:rPr>
          <w:rFonts w:asciiTheme="minorBidi" w:hAnsiTheme="minorBidi" w:cstheme="minorBidi"/>
          <w:b/>
          <w:bCs/>
          <w:lang w:val="en"/>
        </w:rPr>
        <w:t>glace :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</w:t>
      </w:r>
      <w:r>
        <w:rPr>
          <w:rFonts w:asciiTheme="minorBidi" w:hAnsiTheme="minorBidi" w:cstheme="minorBidi"/>
          <w:b/>
          <w:bCs/>
          <w:lang w:val="en"/>
        </w:rPr>
        <w:t>orsque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cou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d’envoi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du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Championnat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du monde de hockey sur glace 2020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l’IIHF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sera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donné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le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spécialiste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allemand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huiles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additifs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sera à nouveau de la fête.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L'entreprise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est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le sponsor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officiel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compétitions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depuis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Championnat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du monde 2017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l’IIHF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qui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s’est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tenu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France et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Allemagne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«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nombreuses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équipes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nationales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sont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issues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marchés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clés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Le hockey sur glace 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est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populaire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et nous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renforçons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notre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image de marque »,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déclare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Ernst Prost, le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directeur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LIQUI MOLY. </w:t>
      </w:r>
    </w:p>
    <w:p w:rsidR="00B96B8E" w:rsidRDefault="00B96B8E" w:rsidP="00B96B8E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proofErr w:type="spellStart"/>
      <w:r>
        <w:rPr>
          <w:rFonts w:asciiTheme="minorBidi" w:hAnsiTheme="minorBidi" w:cstheme="minorBidi"/>
          <w:lang w:val="en"/>
        </w:rPr>
        <w:t>Parmi</w:t>
      </w:r>
      <w:proofErr w:type="spellEnd"/>
      <w:r>
        <w:rPr>
          <w:rFonts w:asciiTheme="minorBidi" w:hAnsiTheme="minorBidi" w:cstheme="minorBidi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lang w:val="en"/>
        </w:rPr>
        <w:t>marchés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clés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citons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Russie</w:t>
      </w:r>
      <w:proofErr w:type="spellEnd"/>
      <w:r>
        <w:rPr>
          <w:rFonts w:asciiTheme="minorBidi" w:hAnsiTheme="minorBidi" w:cstheme="minorBidi"/>
          <w:lang w:val="en"/>
        </w:rPr>
        <w:t xml:space="preserve">, la </w:t>
      </w:r>
      <w:proofErr w:type="spellStart"/>
      <w:r>
        <w:rPr>
          <w:rFonts w:asciiTheme="minorBidi" w:hAnsiTheme="minorBidi" w:cstheme="minorBidi"/>
          <w:lang w:val="en"/>
        </w:rPr>
        <w:t>Scandinavie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l’Amérique</w:t>
      </w:r>
      <w:proofErr w:type="spellEnd"/>
      <w:r>
        <w:rPr>
          <w:rFonts w:asciiTheme="minorBidi" w:hAnsiTheme="minorBidi" w:cstheme="minorBidi"/>
          <w:lang w:val="en"/>
        </w:rPr>
        <w:t xml:space="preserve"> du Nord. À </w:t>
      </w:r>
      <w:proofErr w:type="spellStart"/>
      <w:r>
        <w:rPr>
          <w:rFonts w:asciiTheme="minorBidi" w:hAnsiTheme="minorBidi" w:cstheme="minorBidi"/>
          <w:lang w:val="en"/>
        </w:rPr>
        <w:t>l’occasion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cet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événement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majeur</w:t>
      </w:r>
      <w:proofErr w:type="spellEnd"/>
      <w:r>
        <w:rPr>
          <w:rFonts w:asciiTheme="minorBidi" w:hAnsiTheme="minorBidi" w:cstheme="minorBidi"/>
          <w:lang w:val="en"/>
        </w:rPr>
        <w:t xml:space="preserve"> des sports </w:t>
      </w:r>
      <w:proofErr w:type="spellStart"/>
      <w:r>
        <w:rPr>
          <w:rFonts w:asciiTheme="minorBidi" w:hAnsiTheme="minorBidi" w:cstheme="minorBidi"/>
          <w:lang w:val="en"/>
        </w:rPr>
        <w:t>d'hiver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annuels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ces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équipes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sont</w:t>
      </w:r>
      <w:proofErr w:type="spellEnd"/>
      <w:r>
        <w:rPr>
          <w:rFonts w:asciiTheme="minorBidi" w:hAnsiTheme="minorBidi" w:cstheme="minorBidi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lang w:val="en"/>
        </w:rPr>
        <w:t>valeurs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sûres</w:t>
      </w:r>
      <w:proofErr w:type="spellEnd"/>
      <w:r>
        <w:rPr>
          <w:rFonts w:asciiTheme="minorBidi" w:hAnsiTheme="minorBidi" w:cstheme="minorBidi"/>
          <w:lang w:val="en"/>
        </w:rPr>
        <w:t xml:space="preserve">. Le </w:t>
      </w:r>
      <w:proofErr w:type="spellStart"/>
      <w:r>
        <w:rPr>
          <w:rFonts w:asciiTheme="minorBidi" w:hAnsiTheme="minorBidi" w:cstheme="minorBidi"/>
          <w:lang w:val="en"/>
        </w:rPr>
        <w:t>Championnat</w:t>
      </w:r>
      <w:proofErr w:type="spellEnd"/>
      <w:r>
        <w:rPr>
          <w:rFonts w:asciiTheme="minorBidi" w:hAnsiTheme="minorBidi" w:cstheme="minorBidi"/>
          <w:lang w:val="en"/>
        </w:rPr>
        <w:t xml:space="preserve"> du monde de </w:t>
      </w:r>
      <w:proofErr w:type="spellStart"/>
      <w:r>
        <w:rPr>
          <w:rFonts w:asciiTheme="minorBidi" w:hAnsiTheme="minorBidi" w:cstheme="minorBidi"/>
          <w:lang w:val="en"/>
        </w:rPr>
        <w:t>l’IIHF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est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pour </w:t>
      </w:r>
      <w:proofErr w:type="spellStart"/>
      <w:r>
        <w:rPr>
          <w:rFonts w:asciiTheme="minorBidi" w:hAnsiTheme="minorBidi" w:cstheme="minorBidi"/>
          <w:lang w:val="en"/>
        </w:rPr>
        <w:t>ainsi</w:t>
      </w:r>
      <w:proofErr w:type="spellEnd"/>
      <w:r>
        <w:rPr>
          <w:rFonts w:asciiTheme="minorBidi" w:hAnsiTheme="minorBidi" w:cstheme="minorBidi"/>
          <w:lang w:val="en"/>
        </w:rPr>
        <w:t xml:space="preserve"> dire le bouquet final de la </w:t>
      </w:r>
      <w:proofErr w:type="spellStart"/>
      <w:r>
        <w:rPr>
          <w:rFonts w:asciiTheme="minorBidi" w:hAnsiTheme="minorBidi" w:cstheme="minorBidi"/>
          <w:lang w:val="en"/>
        </w:rPr>
        <w:t>saison</w:t>
      </w:r>
      <w:proofErr w:type="spellEnd"/>
      <w:r>
        <w:rPr>
          <w:rFonts w:asciiTheme="minorBidi" w:hAnsiTheme="minorBidi" w:cstheme="minorBidi"/>
          <w:lang w:val="en"/>
        </w:rPr>
        <w:t xml:space="preserve"> de sponsoring des sports </w:t>
      </w:r>
      <w:proofErr w:type="spellStart"/>
      <w:r>
        <w:rPr>
          <w:rFonts w:asciiTheme="minorBidi" w:hAnsiTheme="minorBidi" w:cstheme="minorBidi"/>
          <w:lang w:val="en"/>
        </w:rPr>
        <w:t>d'hiver</w:t>
      </w:r>
      <w:proofErr w:type="spellEnd"/>
      <w:r>
        <w:rPr>
          <w:rFonts w:asciiTheme="minorBidi" w:hAnsiTheme="minorBidi" w:cstheme="minorBidi"/>
          <w:lang w:val="en"/>
        </w:rPr>
        <w:t xml:space="preserve"> de LIQUI MOLY. Ernst Prost expose </w:t>
      </w:r>
      <w:proofErr w:type="spellStart"/>
      <w:r>
        <w:rPr>
          <w:rFonts w:asciiTheme="minorBidi" w:hAnsiTheme="minorBidi" w:cstheme="minorBidi"/>
          <w:lang w:val="en"/>
        </w:rPr>
        <w:t>l’importance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cet</w:t>
      </w:r>
      <w:proofErr w:type="spellEnd"/>
      <w:r>
        <w:rPr>
          <w:rFonts w:asciiTheme="minorBidi" w:hAnsiTheme="minorBidi" w:cstheme="minorBidi"/>
          <w:lang w:val="en"/>
        </w:rPr>
        <w:t xml:space="preserve"> engagement au-</w:t>
      </w:r>
      <w:proofErr w:type="spellStart"/>
      <w:r>
        <w:rPr>
          <w:rFonts w:asciiTheme="minorBidi" w:hAnsiTheme="minorBidi" w:cstheme="minorBidi"/>
          <w:lang w:val="en"/>
        </w:rPr>
        <w:t>delà</w:t>
      </w:r>
      <w:proofErr w:type="spellEnd"/>
      <w:r>
        <w:rPr>
          <w:rFonts w:asciiTheme="minorBidi" w:hAnsiTheme="minorBidi" w:cstheme="minorBidi"/>
          <w:lang w:val="en"/>
        </w:rPr>
        <w:t xml:space="preserve"> du sport </w:t>
      </w:r>
      <w:proofErr w:type="gramStart"/>
      <w:r>
        <w:rPr>
          <w:rFonts w:asciiTheme="minorBidi" w:hAnsiTheme="minorBidi" w:cstheme="minorBidi"/>
          <w:lang w:val="en"/>
        </w:rPr>
        <w:t>automobile :</w:t>
      </w:r>
      <w:proofErr w:type="gramEnd"/>
      <w:r>
        <w:rPr>
          <w:rFonts w:asciiTheme="minorBidi" w:hAnsiTheme="minorBidi" w:cstheme="minorBidi"/>
          <w:lang w:val="en"/>
        </w:rPr>
        <w:t xml:space="preserve"> « Par </w:t>
      </w:r>
      <w:proofErr w:type="spellStart"/>
      <w:r>
        <w:rPr>
          <w:rFonts w:asciiTheme="minorBidi" w:hAnsiTheme="minorBidi" w:cstheme="minorBidi"/>
          <w:lang w:val="en"/>
        </w:rPr>
        <w:t>ce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biais</w:t>
      </w:r>
      <w:proofErr w:type="spellEnd"/>
      <w:r>
        <w:rPr>
          <w:rFonts w:asciiTheme="minorBidi" w:hAnsiTheme="minorBidi" w:cstheme="minorBidi"/>
          <w:lang w:val="en"/>
        </w:rPr>
        <w:t xml:space="preserve">, la marque </w:t>
      </w:r>
      <w:proofErr w:type="spellStart"/>
      <w:r>
        <w:rPr>
          <w:rFonts w:asciiTheme="minorBidi" w:hAnsiTheme="minorBidi" w:cstheme="minorBidi"/>
          <w:lang w:val="en"/>
        </w:rPr>
        <w:t>est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presque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omniprésente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même</w:t>
      </w:r>
      <w:proofErr w:type="spellEnd"/>
      <w:r>
        <w:rPr>
          <w:rFonts w:asciiTheme="minorBidi" w:hAnsiTheme="minorBidi" w:cstheme="minorBidi"/>
          <w:lang w:val="en"/>
        </w:rPr>
        <w:t xml:space="preserve"> hors des </w:t>
      </w:r>
      <w:proofErr w:type="spellStart"/>
      <w:r>
        <w:rPr>
          <w:rFonts w:asciiTheme="minorBidi" w:hAnsiTheme="minorBidi" w:cstheme="minorBidi"/>
          <w:lang w:val="en"/>
        </w:rPr>
        <w:t>périodes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consacrées</w:t>
      </w:r>
      <w:proofErr w:type="spellEnd"/>
      <w:r>
        <w:rPr>
          <w:rFonts w:asciiTheme="minorBidi" w:hAnsiTheme="minorBidi" w:cstheme="minorBidi"/>
          <w:lang w:val="en"/>
        </w:rPr>
        <w:t xml:space="preserve"> au sport automobile. De plus, </w:t>
      </w:r>
      <w:proofErr w:type="spellStart"/>
      <w:r>
        <w:rPr>
          <w:rFonts w:asciiTheme="minorBidi" w:hAnsiTheme="minorBidi" w:cstheme="minorBidi"/>
          <w:lang w:val="en"/>
        </w:rPr>
        <w:t>ces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campagnes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publicitaires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touchent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un</w:t>
      </w:r>
      <w:proofErr w:type="gramEnd"/>
      <w:r>
        <w:rPr>
          <w:rFonts w:asciiTheme="minorBidi" w:hAnsiTheme="minorBidi" w:cstheme="minorBidi"/>
          <w:lang w:val="en"/>
        </w:rPr>
        <w:t xml:space="preserve"> large public distinct. »</w:t>
      </w:r>
    </w:p>
    <w:p w:rsidR="00B96B8E" w:rsidRDefault="00B96B8E" w:rsidP="00B96B8E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chiffres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près</w:t>
      </w:r>
      <w:proofErr w:type="spellEnd"/>
      <w:r>
        <w:rPr>
          <w:rFonts w:asciiTheme="minorBidi" w:hAnsiTheme="minorBidi" w:cstheme="minorBidi"/>
          <w:lang w:val="en"/>
        </w:rPr>
        <w:t xml:space="preserve"> d’un demi-million de </w:t>
      </w:r>
      <w:proofErr w:type="spellStart"/>
      <w:r>
        <w:rPr>
          <w:rFonts w:asciiTheme="minorBidi" w:hAnsiTheme="minorBidi" w:cstheme="minorBidi"/>
          <w:lang w:val="en"/>
        </w:rPr>
        <w:t>spectateurs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assisté</w:t>
      </w:r>
      <w:proofErr w:type="spellEnd"/>
      <w:r>
        <w:rPr>
          <w:rFonts w:asciiTheme="minorBidi" w:hAnsiTheme="minorBidi" w:cstheme="minorBidi"/>
          <w:lang w:val="en"/>
        </w:rPr>
        <w:t xml:space="preserve"> aux matches </w:t>
      </w:r>
      <w:proofErr w:type="spellStart"/>
      <w:r>
        <w:rPr>
          <w:rFonts w:asciiTheme="minorBidi" w:hAnsiTheme="minorBidi" w:cstheme="minorBidi"/>
          <w:lang w:val="en"/>
        </w:rPr>
        <w:t>dans</w:t>
      </w:r>
      <w:proofErr w:type="spellEnd"/>
      <w:r>
        <w:rPr>
          <w:rFonts w:asciiTheme="minorBidi" w:hAnsiTheme="minorBidi" w:cstheme="minorBidi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lang w:val="en"/>
        </w:rPr>
        <w:t>deux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stades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slovaques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l’an</w:t>
      </w:r>
      <w:proofErr w:type="spellEnd"/>
      <w:r>
        <w:rPr>
          <w:rFonts w:asciiTheme="minorBidi" w:hAnsiTheme="minorBidi" w:cstheme="minorBidi"/>
          <w:lang w:val="en"/>
        </w:rPr>
        <w:t xml:space="preserve"> passé, et plus de 1</w:t>
      </w:r>
      <w:proofErr w:type="gramStart"/>
      <w:r>
        <w:rPr>
          <w:rFonts w:asciiTheme="minorBidi" w:hAnsiTheme="minorBidi" w:cstheme="minorBidi"/>
          <w:lang w:val="en"/>
        </w:rPr>
        <w:t>,6</w:t>
      </w:r>
      <w:proofErr w:type="gramEnd"/>
      <w:r>
        <w:rPr>
          <w:rFonts w:asciiTheme="minorBidi" w:hAnsiTheme="minorBidi" w:cstheme="minorBidi"/>
          <w:lang w:val="en"/>
        </w:rPr>
        <w:t xml:space="preserve"> milliard de </w:t>
      </w:r>
      <w:proofErr w:type="spellStart"/>
      <w:r>
        <w:rPr>
          <w:rFonts w:asciiTheme="minorBidi" w:hAnsiTheme="minorBidi" w:cstheme="minorBidi"/>
          <w:lang w:val="en"/>
        </w:rPr>
        <w:t>personnes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suivi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l’événement</w:t>
      </w:r>
      <w:proofErr w:type="spellEnd"/>
      <w:r>
        <w:rPr>
          <w:rFonts w:asciiTheme="minorBidi" w:hAnsiTheme="minorBidi" w:cstheme="minorBidi"/>
          <w:lang w:val="en"/>
        </w:rPr>
        <w:t xml:space="preserve"> à </w:t>
      </w:r>
      <w:proofErr w:type="spellStart"/>
      <w:r>
        <w:rPr>
          <w:rFonts w:asciiTheme="minorBidi" w:hAnsiTheme="minorBidi" w:cstheme="minorBidi"/>
          <w:lang w:val="en"/>
        </w:rPr>
        <w:t>l’écran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dans</w:t>
      </w:r>
      <w:proofErr w:type="spellEnd"/>
      <w:r>
        <w:rPr>
          <w:rFonts w:asciiTheme="minorBidi" w:hAnsiTheme="minorBidi" w:cstheme="minorBidi"/>
          <w:lang w:val="en"/>
        </w:rPr>
        <w:t xml:space="preserve"> plus de 160 pays.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Suisse, le logo du fabricant </w:t>
      </w:r>
      <w:proofErr w:type="spellStart"/>
      <w:r>
        <w:rPr>
          <w:rFonts w:asciiTheme="minorBidi" w:hAnsiTheme="minorBidi" w:cstheme="minorBidi"/>
          <w:lang w:val="en"/>
        </w:rPr>
        <w:t>d'huile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est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visible sur les banderoles </w:t>
      </w:r>
      <w:proofErr w:type="spellStart"/>
      <w:r>
        <w:rPr>
          <w:rFonts w:asciiTheme="minorBidi" w:hAnsiTheme="minorBidi" w:cstheme="minorBidi"/>
          <w:lang w:val="en"/>
        </w:rPr>
        <w:t>publicitaires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lors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chaque</w:t>
      </w:r>
      <w:proofErr w:type="spellEnd"/>
      <w:r>
        <w:rPr>
          <w:rFonts w:asciiTheme="minorBidi" w:hAnsiTheme="minorBidi" w:cstheme="minorBidi"/>
          <w:lang w:val="en"/>
        </w:rPr>
        <w:t xml:space="preserve"> match. Les matches se </w:t>
      </w:r>
      <w:proofErr w:type="spellStart"/>
      <w:r>
        <w:rPr>
          <w:rFonts w:asciiTheme="minorBidi" w:hAnsiTheme="minorBidi" w:cstheme="minorBidi"/>
          <w:lang w:val="en"/>
        </w:rPr>
        <w:lastRenderedPageBreak/>
        <w:t>déroulent</w:t>
      </w:r>
      <w:proofErr w:type="spellEnd"/>
      <w:r>
        <w:rPr>
          <w:rFonts w:asciiTheme="minorBidi" w:hAnsiTheme="minorBidi" w:cstheme="minorBidi"/>
          <w:lang w:val="en"/>
        </w:rPr>
        <w:t xml:space="preserve"> à Zurich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Lausanne. On </w:t>
      </w:r>
      <w:proofErr w:type="spellStart"/>
      <w:r>
        <w:rPr>
          <w:rFonts w:asciiTheme="minorBidi" w:hAnsiTheme="minorBidi" w:cstheme="minorBidi"/>
          <w:lang w:val="en"/>
        </w:rPr>
        <w:t>connaîtra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le</w:t>
      </w:r>
      <w:proofErr w:type="gramEnd"/>
      <w:r>
        <w:rPr>
          <w:rFonts w:asciiTheme="minorBidi" w:hAnsiTheme="minorBidi" w:cstheme="minorBidi"/>
          <w:lang w:val="en"/>
        </w:rPr>
        <w:t xml:space="preserve"> champion du monde le 24 </w:t>
      </w:r>
      <w:proofErr w:type="spellStart"/>
      <w:r>
        <w:rPr>
          <w:rFonts w:asciiTheme="minorBidi" w:hAnsiTheme="minorBidi" w:cstheme="minorBidi"/>
          <w:lang w:val="en"/>
        </w:rPr>
        <w:t>mai</w:t>
      </w:r>
      <w:proofErr w:type="spellEnd"/>
      <w:r>
        <w:rPr>
          <w:rFonts w:asciiTheme="minorBidi" w:hAnsiTheme="minorBidi" w:cstheme="minorBidi"/>
          <w:lang w:val="en"/>
        </w:rPr>
        <w:t xml:space="preserve"> au </w:t>
      </w:r>
      <w:proofErr w:type="spellStart"/>
      <w:r>
        <w:rPr>
          <w:rFonts w:asciiTheme="minorBidi" w:hAnsiTheme="minorBidi" w:cstheme="minorBidi"/>
          <w:lang w:val="en"/>
        </w:rPr>
        <w:t>Hallenstadion</w:t>
      </w:r>
      <w:proofErr w:type="spellEnd"/>
      <w:r>
        <w:rPr>
          <w:rFonts w:asciiTheme="minorBidi" w:hAnsiTheme="minorBidi" w:cstheme="minorBidi"/>
          <w:lang w:val="en"/>
        </w:rPr>
        <w:t xml:space="preserve"> de Zurich. Les </w:t>
      </w:r>
      <w:proofErr w:type="spellStart"/>
      <w:r>
        <w:rPr>
          <w:rFonts w:asciiTheme="minorBidi" w:hAnsiTheme="minorBidi" w:cstheme="minorBidi"/>
          <w:lang w:val="en"/>
        </w:rPr>
        <w:t>joueurs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pourront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ensuite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profiter</w:t>
      </w:r>
      <w:proofErr w:type="spellEnd"/>
      <w:r>
        <w:rPr>
          <w:rFonts w:asciiTheme="minorBidi" w:hAnsiTheme="minorBidi" w:cstheme="minorBidi"/>
          <w:lang w:val="en"/>
        </w:rPr>
        <w:t xml:space="preserve"> de la pause </w:t>
      </w:r>
      <w:proofErr w:type="spellStart"/>
      <w:r>
        <w:rPr>
          <w:rFonts w:asciiTheme="minorBidi" w:hAnsiTheme="minorBidi" w:cstheme="minorBidi"/>
          <w:lang w:val="en"/>
        </w:rPr>
        <w:t>estivale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LIQUI MOLY se </w:t>
      </w:r>
      <w:proofErr w:type="spellStart"/>
      <w:r>
        <w:rPr>
          <w:rFonts w:asciiTheme="minorBidi" w:hAnsiTheme="minorBidi" w:cstheme="minorBidi"/>
          <w:lang w:val="en"/>
        </w:rPr>
        <w:t>concentrera</w:t>
      </w:r>
      <w:proofErr w:type="spellEnd"/>
      <w:r>
        <w:rPr>
          <w:rFonts w:asciiTheme="minorBidi" w:hAnsiTheme="minorBidi" w:cstheme="minorBidi"/>
          <w:lang w:val="en"/>
        </w:rPr>
        <w:t xml:space="preserve"> de nouveau sur le sport automobile.</w:t>
      </w:r>
    </w:p>
    <w:p w:rsidR="00B96B8E" w:rsidRDefault="00B96B8E" w:rsidP="00B96B8E">
      <w:bookmarkStart w:id="0" w:name="_GoBack"/>
      <w:bookmarkEnd w:id="0"/>
    </w:p>
    <w:p w:rsidR="0047265A" w:rsidRDefault="0047265A" w:rsidP="0047265A"/>
    <w:p w:rsidR="00C5045C" w:rsidRPr="006B6EFA" w:rsidRDefault="00C5045C" w:rsidP="0060415D">
      <w:pPr>
        <w:spacing w:line="360" w:lineRule="auto"/>
        <w:ind w:right="1985"/>
        <w:jc w:val="both"/>
        <w:rPr>
          <w:rFonts w:ascii="Arial" w:hAnsi="Arial"/>
          <w:b/>
          <w:lang w:val="fr-FR"/>
        </w:rPr>
      </w:pPr>
      <w:r w:rsidRPr="006B6EFA">
        <w:rPr>
          <w:rFonts w:ascii="Arial" w:hAnsi="Arial"/>
          <w:b/>
          <w:lang w:val="fr-FR"/>
        </w:rPr>
        <w:t>À propos de LIQUI MOLY</w:t>
      </w:r>
    </w:p>
    <w:p w:rsidR="00A91A5B" w:rsidRPr="006B6EFA" w:rsidRDefault="00C5045C" w:rsidP="006B6EFA">
      <w:pPr>
        <w:tabs>
          <w:tab w:val="left" w:pos="2410"/>
        </w:tabs>
        <w:spacing w:line="360" w:lineRule="auto"/>
        <w:ind w:right="1984"/>
        <w:jc w:val="both"/>
        <w:rPr>
          <w:rFonts w:ascii="Arial" w:hAnsi="Arial"/>
          <w:color w:val="000000" w:themeColor="text1"/>
        </w:rPr>
      </w:pPr>
      <w:r w:rsidRPr="006B6EFA">
        <w:rPr>
          <w:rFonts w:ascii="Arial" w:hAnsi="Arial"/>
          <w:color w:val="000000" w:themeColor="text1"/>
          <w:lang w:val="fr-FR"/>
        </w:rPr>
        <w:t xml:space="preserve">Avec </w:t>
      </w:r>
      <w:r w:rsidR="00A91A5B" w:rsidRPr="006B6EFA">
        <w:rPr>
          <w:rFonts w:ascii="Arial" w:hAnsi="Arial"/>
          <w:color w:val="000000" w:themeColor="text1"/>
          <w:lang w:val="fr-FR"/>
        </w:rPr>
        <w:t xml:space="preserve">environ </w:t>
      </w:r>
      <w:r w:rsidRPr="006B6EFA">
        <w:rPr>
          <w:rFonts w:ascii="Arial" w:hAnsi="Arial"/>
          <w:color w:val="000000" w:themeColor="text1"/>
          <w:lang w:val="fr-FR"/>
        </w:rPr>
        <w:t>4 000 produits, LIQUI MOLY propose un</w:t>
      </w:r>
      <w:r w:rsidR="00A91A5B" w:rsidRPr="006B6EFA">
        <w:rPr>
          <w:rFonts w:ascii="Arial" w:hAnsi="Arial"/>
          <w:color w:val="000000" w:themeColor="text1"/>
          <w:lang w:val="fr-FR"/>
        </w:rPr>
        <w:t>e</w:t>
      </w:r>
      <w:r w:rsidRPr="006B6EFA">
        <w:rPr>
          <w:rFonts w:ascii="Arial" w:hAnsi="Arial"/>
          <w:color w:val="000000" w:themeColor="text1"/>
          <w:lang w:val="fr-FR"/>
        </w:rPr>
        <w:t xml:space="preserve"> </w:t>
      </w:r>
      <w:r w:rsidR="00A91A5B" w:rsidRPr="006B6EFA">
        <w:rPr>
          <w:rFonts w:ascii="Arial" w:hAnsi="Arial"/>
          <w:color w:val="000000" w:themeColor="text1"/>
          <w:lang w:val="fr-FR"/>
        </w:rPr>
        <w:t xml:space="preserve">gamme </w:t>
      </w:r>
      <w:r w:rsidRPr="006B6EFA">
        <w:rPr>
          <w:rFonts w:ascii="Arial" w:hAnsi="Arial"/>
          <w:color w:val="000000" w:themeColor="text1"/>
          <w:lang w:val="fr-FR"/>
        </w:rPr>
        <w:t xml:space="preserve">de </w:t>
      </w:r>
      <w:r w:rsidR="00A91A5B" w:rsidRPr="006B6EFA">
        <w:rPr>
          <w:rFonts w:ascii="Arial" w:hAnsi="Arial"/>
          <w:color w:val="000000" w:themeColor="text1"/>
          <w:lang w:val="fr-FR"/>
        </w:rPr>
        <w:t xml:space="preserve">de </w:t>
      </w:r>
      <w:proofErr w:type="spellStart"/>
      <w:r w:rsidRPr="006B6EFA">
        <w:rPr>
          <w:rFonts w:ascii="Arial" w:hAnsi="Arial"/>
          <w:color w:val="000000" w:themeColor="text1"/>
        </w:rPr>
        <w:t>chimie</w:t>
      </w:r>
      <w:proofErr w:type="spellEnd"/>
      <w:r w:rsidRPr="006B6EFA">
        <w:rPr>
          <w:rFonts w:ascii="Arial" w:hAnsi="Arial"/>
          <w:color w:val="000000" w:themeColor="text1"/>
        </w:rPr>
        <w:t xml:space="preserve"> automobile </w:t>
      </w:r>
      <w:proofErr w:type="spellStart"/>
      <w:r w:rsidRPr="006B6EFA">
        <w:rPr>
          <w:rFonts w:ascii="Arial" w:hAnsi="Arial"/>
          <w:color w:val="000000" w:themeColor="text1"/>
        </w:rPr>
        <w:t>unique</w:t>
      </w:r>
      <w:proofErr w:type="spellEnd"/>
      <w:r w:rsidRPr="006B6EFA">
        <w:rPr>
          <w:rFonts w:ascii="Arial" w:hAnsi="Arial"/>
          <w:color w:val="000000" w:themeColor="text1"/>
        </w:rPr>
        <w:t xml:space="preserve"> au </w:t>
      </w:r>
      <w:proofErr w:type="spellStart"/>
      <w:r w:rsidRPr="006B6EFA">
        <w:rPr>
          <w:rFonts w:ascii="Arial" w:hAnsi="Arial"/>
          <w:color w:val="000000" w:themeColor="text1"/>
        </w:rPr>
        <w:t>monde</w:t>
      </w:r>
      <w:proofErr w:type="spellEnd"/>
      <w:r w:rsidRPr="006B6EFA">
        <w:rPr>
          <w:rFonts w:ascii="Arial" w:hAnsi="Arial"/>
          <w:color w:val="000000" w:themeColor="text1"/>
        </w:rPr>
        <w:t> :</w:t>
      </w:r>
      <w:r w:rsidRPr="006B6EFA">
        <w:rPr>
          <w:rFonts w:ascii="Arial" w:hAnsi="Arial"/>
          <w:color w:val="000000" w:themeColor="text1"/>
          <w:lang w:val="fr-FR"/>
        </w:rPr>
        <w:t xml:space="preserve"> huiles moteur et additifs, graisses et pâtes, </w:t>
      </w:r>
      <w:proofErr w:type="spellStart"/>
      <w:r w:rsidRPr="006B6EFA">
        <w:rPr>
          <w:rFonts w:ascii="Arial" w:hAnsi="Arial"/>
          <w:color w:val="000000" w:themeColor="text1"/>
        </w:rPr>
        <w:t>sprays</w:t>
      </w:r>
      <w:proofErr w:type="spellEnd"/>
      <w:r w:rsidRPr="006B6EFA">
        <w:rPr>
          <w:rFonts w:ascii="Arial" w:hAnsi="Arial"/>
          <w:color w:val="000000" w:themeColor="text1"/>
        </w:rPr>
        <w:t xml:space="preserve"> et </w:t>
      </w:r>
      <w:r w:rsidR="0000679A" w:rsidRPr="006B6EFA">
        <w:rPr>
          <w:rFonts w:ascii="Arial" w:hAnsi="Arial"/>
          <w:color w:val="000000" w:themeColor="text1"/>
          <w:lang w:val="fr-FR"/>
        </w:rPr>
        <w:t>produits d’</w:t>
      </w:r>
      <w:r w:rsidRPr="006B6EFA">
        <w:rPr>
          <w:rFonts w:ascii="Arial" w:hAnsi="Arial"/>
          <w:color w:val="000000" w:themeColor="text1"/>
          <w:lang w:val="fr-FR"/>
        </w:rPr>
        <w:t xml:space="preserve">entretien automobile, colles et produits d’étanchéité. </w:t>
      </w:r>
      <w:proofErr w:type="spellStart"/>
      <w:r w:rsidRPr="006B6EFA">
        <w:rPr>
          <w:rFonts w:ascii="Arial" w:hAnsi="Arial"/>
          <w:color w:val="000000" w:themeColor="text1"/>
        </w:rPr>
        <w:t>Fondée</w:t>
      </w:r>
      <w:proofErr w:type="spellEnd"/>
      <w:r w:rsidRPr="006B6EFA">
        <w:rPr>
          <w:rFonts w:ascii="Arial" w:hAnsi="Arial"/>
          <w:color w:val="000000" w:themeColor="text1"/>
        </w:rPr>
        <w:t xml:space="preserve"> en 1957, LIQUI MOLY </w:t>
      </w:r>
      <w:proofErr w:type="spellStart"/>
      <w:r w:rsidRPr="006B6EFA">
        <w:rPr>
          <w:rFonts w:ascii="Arial" w:hAnsi="Arial"/>
          <w:color w:val="000000" w:themeColor="text1"/>
        </w:rPr>
        <w:t>développe</w:t>
      </w:r>
      <w:proofErr w:type="spellEnd"/>
      <w:r w:rsidRPr="006B6EFA">
        <w:rPr>
          <w:rFonts w:ascii="Arial" w:hAnsi="Arial"/>
          <w:color w:val="000000" w:themeColor="text1"/>
        </w:rPr>
        <w:t xml:space="preserve"> et </w:t>
      </w:r>
      <w:proofErr w:type="spellStart"/>
      <w:r w:rsidRPr="006B6EFA">
        <w:rPr>
          <w:rFonts w:ascii="Arial" w:hAnsi="Arial"/>
          <w:color w:val="000000" w:themeColor="text1"/>
        </w:rPr>
        <w:t>produit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ses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articles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exclusivement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en </w:t>
      </w:r>
      <w:proofErr w:type="spellStart"/>
      <w:r w:rsidR="00A91A5B" w:rsidRPr="006B6EFA">
        <w:rPr>
          <w:rFonts w:ascii="Arial" w:hAnsi="Arial"/>
          <w:color w:val="000000" w:themeColor="text1"/>
        </w:rPr>
        <w:t>Allemagne</w:t>
      </w:r>
      <w:proofErr w:type="spellEnd"/>
      <w:r w:rsidRPr="006B6EFA">
        <w:rPr>
          <w:rFonts w:ascii="Arial" w:hAnsi="Arial"/>
          <w:color w:val="000000" w:themeColor="text1"/>
        </w:rPr>
        <w:t xml:space="preserve">. La </w:t>
      </w:r>
      <w:proofErr w:type="spellStart"/>
      <w:r w:rsidRPr="006B6EFA">
        <w:rPr>
          <w:rFonts w:ascii="Arial" w:hAnsi="Arial"/>
          <w:color w:val="000000" w:themeColor="text1"/>
        </w:rPr>
        <w:t>société</w:t>
      </w:r>
      <w:proofErr w:type="spellEnd"/>
      <w:r w:rsidRPr="006B6EFA">
        <w:rPr>
          <w:rFonts w:ascii="Arial" w:hAnsi="Arial"/>
          <w:color w:val="000000" w:themeColor="text1"/>
        </w:rPr>
        <w:t xml:space="preserve"> y </w:t>
      </w:r>
      <w:proofErr w:type="spellStart"/>
      <w:r w:rsidRPr="006B6EFA">
        <w:rPr>
          <w:rFonts w:ascii="Arial" w:hAnsi="Arial"/>
          <w:color w:val="000000" w:themeColor="text1"/>
        </w:rPr>
        <w:t>est</w:t>
      </w:r>
      <w:proofErr w:type="spellEnd"/>
      <w:r w:rsidRPr="006B6EFA">
        <w:rPr>
          <w:rFonts w:ascii="Arial" w:hAnsi="Arial"/>
          <w:color w:val="000000" w:themeColor="text1"/>
        </w:rPr>
        <w:t xml:space="preserve"> le </w:t>
      </w:r>
      <w:proofErr w:type="spellStart"/>
      <w:r w:rsidRPr="006B6EFA">
        <w:rPr>
          <w:rFonts w:ascii="Arial" w:hAnsi="Arial"/>
          <w:color w:val="000000" w:themeColor="text1"/>
        </w:rPr>
        <w:t>leader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incontesté</w:t>
      </w:r>
      <w:proofErr w:type="spellEnd"/>
      <w:r w:rsidRPr="006B6EFA">
        <w:rPr>
          <w:rFonts w:ascii="Arial" w:hAnsi="Arial"/>
          <w:color w:val="000000" w:themeColor="text1"/>
        </w:rPr>
        <w:t xml:space="preserve"> du </w:t>
      </w:r>
      <w:proofErr w:type="spellStart"/>
      <w:r w:rsidRPr="006B6EFA">
        <w:rPr>
          <w:rFonts w:ascii="Arial" w:hAnsi="Arial"/>
          <w:color w:val="000000" w:themeColor="text1"/>
        </w:rPr>
        <w:t>marché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des </w:t>
      </w:r>
      <w:proofErr w:type="spellStart"/>
      <w:r w:rsidRPr="006B6EFA">
        <w:rPr>
          <w:rFonts w:ascii="Arial" w:hAnsi="Arial"/>
          <w:color w:val="000000" w:themeColor="text1"/>
        </w:rPr>
        <w:t>additifs</w:t>
      </w:r>
      <w:proofErr w:type="spellEnd"/>
      <w:r w:rsidRPr="006B6EFA">
        <w:rPr>
          <w:rFonts w:ascii="Arial" w:hAnsi="Arial"/>
          <w:color w:val="000000" w:themeColor="text1"/>
        </w:rPr>
        <w:t xml:space="preserve"> et </w:t>
      </w:r>
      <w:proofErr w:type="spellStart"/>
      <w:r w:rsidRPr="006B6EFA">
        <w:rPr>
          <w:rFonts w:ascii="Arial" w:hAnsi="Arial"/>
          <w:color w:val="000000" w:themeColor="text1"/>
        </w:rPr>
        <w:t>continuellement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élue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meilleure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marque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d’huile</w:t>
      </w:r>
      <w:proofErr w:type="spellEnd"/>
      <w:r w:rsidRPr="006B6EFA">
        <w:rPr>
          <w:rFonts w:ascii="Arial" w:hAnsi="Arial"/>
          <w:color w:val="000000" w:themeColor="text1"/>
        </w:rPr>
        <w:t xml:space="preserve">. </w:t>
      </w:r>
      <w:proofErr w:type="spellStart"/>
      <w:r w:rsidRPr="006B6EFA">
        <w:rPr>
          <w:rFonts w:ascii="Arial" w:hAnsi="Arial"/>
          <w:color w:val="000000" w:themeColor="text1"/>
        </w:rPr>
        <w:t>L’entreprise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vend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ses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produits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="00A91A5B" w:rsidRPr="006B6EFA">
        <w:rPr>
          <w:rFonts w:ascii="Arial" w:hAnsi="Arial"/>
          <w:color w:val="000000" w:themeColor="text1"/>
        </w:rPr>
        <w:t>dans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plus de </w:t>
      </w:r>
      <w:r w:rsidRPr="006B6EFA">
        <w:rPr>
          <w:rFonts w:ascii="Arial" w:hAnsi="Arial"/>
          <w:color w:val="000000" w:themeColor="text1"/>
        </w:rPr>
        <w:t>120 </w:t>
      </w:r>
      <w:proofErr w:type="spellStart"/>
      <w:r w:rsidR="00A91A5B" w:rsidRPr="006B6EFA">
        <w:rPr>
          <w:rFonts w:ascii="Arial" w:hAnsi="Arial"/>
          <w:color w:val="000000" w:themeColor="text1"/>
        </w:rPr>
        <w:t>pays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</w:t>
      </w:r>
      <w:r w:rsidRPr="006B6EFA">
        <w:rPr>
          <w:rFonts w:ascii="Arial" w:hAnsi="Arial"/>
          <w:color w:val="000000" w:themeColor="text1"/>
        </w:rPr>
        <w:t xml:space="preserve">et a </w:t>
      </w:r>
      <w:proofErr w:type="spellStart"/>
      <w:r w:rsidRPr="006B6EFA">
        <w:rPr>
          <w:rFonts w:ascii="Arial" w:hAnsi="Arial"/>
          <w:color w:val="000000" w:themeColor="text1"/>
        </w:rPr>
        <w:t>réalisé</w:t>
      </w:r>
      <w:proofErr w:type="spellEnd"/>
      <w:r w:rsidR="00BF20DA"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="00BF20DA" w:rsidRPr="006B6EFA">
        <w:rPr>
          <w:rFonts w:ascii="Arial" w:hAnsi="Arial"/>
          <w:color w:val="000000" w:themeColor="text1"/>
        </w:rPr>
        <w:t>un</w:t>
      </w:r>
      <w:proofErr w:type="spellEnd"/>
      <w:r w:rsidR="00BF20DA"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="00BF20DA" w:rsidRPr="006B6EFA">
        <w:rPr>
          <w:rFonts w:ascii="Arial" w:hAnsi="Arial"/>
          <w:color w:val="000000" w:themeColor="text1"/>
        </w:rPr>
        <w:t>chiffre</w:t>
      </w:r>
      <w:proofErr w:type="spellEnd"/>
      <w:r w:rsidR="00BF20DA"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="00BF20DA" w:rsidRPr="006B6EFA">
        <w:rPr>
          <w:rFonts w:ascii="Arial" w:hAnsi="Arial"/>
          <w:color w:val="000000" w:themeColor="text1"/>
        </w:rPr>
        <w:t>d’affaires</w:t>
      </w:r>
      <w:proofErr w:type="spellEnd"/>
      <w:r w:rsidR="00BF20DA" w:rsidRPr="006B6EFA">
        <w:rPr>
          <w:rFonts w:ascii="Arial" w:hAnsi="Arial"/>
          <w:color w:val="000000" w:themeColor="text1"/>
        </w:rPr>
        <w:t xml:space="preserve"> </w:t>
      </w:r>
      <w:r w:rsidRPr="006B6EFA">
        <w:rPr>
          <w:rFonts w:ascii="Arial" w:hAnsi="Arial"/>
          <w:color w:val="000000" w:themeColor="text1"/>
        </w:rPr>
        <w:t>de 5</w:t>
      </w:r>
      <w:r w:rsidR="00191E66" w:rsidRPr="006B6EFA">
        <w:rPr>
          <w:rFonts w:ascii="Arial" w:hAnsi="Arial"/>
          <w:color w:val="000000" w:themeColor="text1"/>
        </w:rPr>
        <w:t>44</w:t>
      </w:r>
      <w:r w:rsidRPr="006B6EFA">
        <w:rPr>
          <w:rFonts w:ascii="Arial" w:hAnsi="Arial"/>
          <w:color w:val="000000" w:themeColor="text1"/>
        </w:rPr>
        <w:t> </w:t>
      </w:r>
      <w:proofErr w:type="spellStart"/>
      <w:r w:rsidR="00A91A5B" w:rsidRPr="006B6EFA">
        <w:rPr>
          <w:rFonts w:ascii="Arial" w:hAnsi="Arial"/>
          <w:color w:val="000000" w:themeColor="text1"/>
        </w:rPr>
        <w:t>millions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="00A91A5B" w:rsidRPr="006B6EFA">
        <w:rPr>
          <w:rFonts w:ascii="Arial" w:hAnsi="Arial"/>
          <w:color w:val="000000" w:themeColor="text1"/>
        </w:rPr>
        <w:t>d’euros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</w:t>
      </w:r>
      <w:r w:rsidRPr="006B6EFA">
        <w:rPr>
          <w:rFonts w:ascii="Arial" w:hAnsi="Arial"/>
          <w:color w:val="000000" w:themeColor="text1"/>
        </w:rPr>
        <w:t>en 201</w:t>
      </w:r>
      <w:r w:rsidR="00FB1FF9" w:rsidRPr="006B6EFA">
        <w:rPr>
          <w:rFonts w:ascii="Arial" w:hAnsi="Arial"/>
          <w:color w:val="000000" w:themeColor="text1"/>
        </w:rPr>
        <w:t>8</w:t>
      </w:r>
      <w:r w:rsidRPr="006B6EFA">
        <w:rPr>
          <w:rFonts w:ascii="Arial" w:hAnsi="Arial"/>
          <w:color w:val="000000" w:themeColor="text1"/>
        </w:rPr>
        <w:t>.</w:t>
      </w:r>
    </w:p>
    <w:p w:rsidR="00A91A5B" w:rsidRPr="00397EEF" w:rsidRDefault="00A91A5B" w:rsidP="00397EEF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 xml:space="preserve">Pour de plus amples informations, merci de </w:t>
      </w:r>
      <w:proofErr w:type="gramStart"/>
      <w:r w:rsidRPr="008D6E36">
        <w:rPr>
          <w:rStyle w:val="Fett"/>
          <w:rFonts w:ascii="Arial" w:hAnsi="Arial" w:cs="Arial"/>
          <w:lang w:val="fr-FR"/>
        </w:rPr>
        <w:t>consulter:</w:t>
      </w:r>
      <w:proofErr w:type="gramEnd"/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gramStart"/>
      <w:r w:rsidRPr="000A10F2">
        <w:rPr>
          <w:rFonts w:ascii="Arial" w:hAnsi="Arial" w:cs="Arial"/>
          <w:color w:val="000000"/>
          <w:lang w:val="en-US"/>
        </w:rPr>
        <w:t>89081</w:t>
      </w:r>
      <w:proofErr w:type="gramEnd"/>
      <w:r w:rsidRPr="000A10F2">
        <w:rPr>
          <w:rFonts w:ascii="Arial" w:hAnsi="Arial" w:cs="Arial"/>
          <w:color w:val="000000"/>
          <w:lang w:val="en-US"/>
        </w:rPr>
        <w:t xml:space="preserve"> Ulm-Lehr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BC5A51" w:rsidRPr="008D6E36" w:rsidRDefault="00155D40" w:rsidP="00362A61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fr-FR"/>
        </w:rPr>
      </w:pPr>
      <w:hyperlink r:id="rId7" w:history="1">
        <w:r w:rsidR="00257F95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sectPr w:rsidR="00BC5A51" w:rsidRPr="008D6E3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297" w:rsidRDefault="00666297">
      <w:r>
        <w:separator/>
      </w:r>
    </w:p>
  </w:endnote>
  <w:endnote w:type="continuationSeparator" w:id="0">
    <w:p w:rsidR="00666297" w:rsidRDefault="00666297">
      <w:r>
        <w:continuationSeparator/>
      </w:r>
    </w:p>
  </w:endnote>
  <w:endnote w:type="continuationNotice" w:id="1">
    <w:p w:rsidR="00666297" w:rsidRDefault="006662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297" w:rsidRDefault="0066629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297" w:rsidRDefault="00666297">
      <w:r>
        <w:separator/>
      </w:r>
    </w:p>
  </w:footnote>
  <w:footnote w:type="continuationSeparator" w:id="0">
    <w:p w:rsidR="00666297" w:rsidRDefault="00666297">
      <w:r>
        <w:continuationSeparator/>
      </w:r>
    </w:p>
  </w:footnote>
  <w:footnote w:type="continuationNotice" w:id="1">
    <w:p w:rsidR="00666297" w:rsidRDefault="006662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41F2" w:rsidRDefault="00F741F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03985"/>
    <w:multiLevelType w:val="hybridMultilevel"/>
    <w:tmpl w:val="BFA80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0679A"/>
    <w:rsid w:val="00010D84"/>
    <w:rsid w:val="00013320"/>
    <w:rsid w:val="000177CE"/>
    <w:rsid w:val="00020422"/>
    <w:rsid w:val="00033117"/>
    <w:rsid w:val="00035844"/>
    <w:rsid w:val="000374D7"/>
    <w:rsid w:val="000527DA"/>
    <w:rsid w:val="00053D5C"/>
    <w:rsid w:val="00053F4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B529F"/>
    <w:rsid w:val="000C0FAF"/>
    <w:rsid w:val="000C2B97"/>
    <w:rsid w:val="000C4273"/>
    <w:rsid w:val="000D075E"/>
    <w:rsid w:val="000D1813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17A8A"/>
    <w:rsid w:val="00121790"/>
    <w:rsid w:val="00126F07"/>
    <w:rsid w:val="00132326"/>
    <w:rsid w:val="0014267A"/>
    <w:rsid w:val="00142CAE"/>
    <w:rsid w:val="00153ED8"/>
    <w:rsid w:val="00155D40"/>
    <w:rsid w:val="00161D71"/>
    <w:rsid w:val="001629D0"/>
    <w:rsid w:val="00163B3A"/>
    <w:rsid w:val="001742E8"/>
    <w:rsid w:val="001778D9"/>
    <w:rsid w:val="00182787"/>
    <w:rsid w:val="00191E66"/>
    <w:rsid w:val="00194328"/>
    <w:rsid w:val="001953E1"/>
    <w:rsid w:val="0019660B"/>
    <w:rsid w:val="001A4C0E"/>
    <w:rsid w:val="001A6334"/>
    <w:rsid w:val="001A7B69"/>
    <w:rsid w:val="001B28BE"/>
    <w:rsid w:val="001D0D05"/>
    <w:rsid w:val="001D3761"/>
    <w:rsid w:val="001D4153"/>
    <w:rsid w:val="001E09CD"/>
    <w:rsid w:val="002004A2"/>
    <w:rsid w:val="00211C8D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57F95"/>
    <w:rsid w:val="002646FA"/>
    <w:rsid w:val="00267D45"/>
    <w:rsid w:val="00274704"/>
    <w:rsid w:val="002750AA"/>
    <w:rsid w:val="002759D7"/>
    <w:rsid w:val="00276465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7845"/>
    <w:rsid w:val="002E51F3"/>
    <w:rsid w:val="002F3E7A"/>
    <w:rsid w:val="002F6C4B"/>
    <w:rsid w:val="00312BCE"/>
    <w:rsid w:val="0031315F"/>
    <w:rsid w:val="0031364B"/>
    <w:rsid w:val="00314827"/>
    <w:rsid w:val="00314A37"/>
    <w:rsid w:val="003158DB"/>
    <w:rsid w:val="00320A81"/>
    <w:rsid w:val="00321542"/>
    <w:rsid w:val="0032777E"/>
    <w:rsid w:val="003314FC"/>
    <w:rsid w:val="003333C9"/>
    <w:rsid w:val="00334FC0"/>
    <w:rsid w:val="00335297"/>
    <w:rsid w:val="0033726A"/>
    <w:rsid w:val="00340976"/>
    <w:rsid w:val="003419F8"/>
    <w:rsid w:val="00343C18"/>
    <w:rsid w:val="00355C35"/>
    <w:rsid w:val="00362A61"/>
    <w:rsid w:val="00363831"/>
    <w:rsid w:val="00364A89"/>
    <w:rsid w:val="00377221"/>
    <w:rsid w:val="0038186F"/>
    <w:rsid w:val="00384DC5"/>
    <w:rsid w:val="00391C2C"/>
    <w:rsid w:val="00393D4B"/>
    <w:rsid w:val="00397EEF"/>
    <w:rsid w:val="003A2328"/>
    <w:rsid w:val="003A3A2B"/>
    <w:rsid w:val="003B2F7A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7265A"/>
    <w:rsid w:val="0048318D"/>
    <w:rsid w:val="004A2308"/>
    <w:rsid w:val="004A43CD"/>
    <w:rsid w:val="004B0362"/>
    <w:rsid w:val="004B1662"/>
    <w:rsid w:val="004B1B68"/>
    <w:rsid w:val="004B42CA"/>
    <w:rsid w:val="004B6268"/>
    <w:rsid w:val="004C023E"/>
    <w:rsid w:val="004C4F97"/>
    <w:rsid w:val="004D2F2E"/>
    <w:rsid w:val="004D69ED"/>
    <w:rsid w:val="004E6D98"/>
    <w:rsid w:val="004E7BD5"/>
    <w:rsid w:val="004E7EA2"/>
    <w:rsid w:val="0051048B"/>
    <w:rsid w:val="00514002"/>
    <w:rsid w:val="0052387C"/>
    <w:rsid w:val="00525CCE"/>
    <w:rsid w:val="00540CA0"/>
    <w:rsid w:val="00544E27"/>
    <w:rsid w:val="005455A1"/>
    <w:rsid w:val="005500A9"/>
    <w:rsid w:val="0055329B"/>
    <w:rsid w:val="00556AC4"/>
    <w:rsid w:val="005612A4"/>
    <w:rsid w:val="00570188"/>
    <w:rsid w:val="0057180E"/>
    <w:rsid w:val="00587B63"/>
    <w:rsid w:val="005A0A4C"/>
    <w:rsid w:val="005A1CFE"/>
    <w:rsid w:val="005A3796"/>
    <w:rsid w:val="005A738F"/>
    <w:rsid w:val="005A7AAD"/>
    <w:rsid w:val="005B705D"/>
    <w:rsid w:val="005D1A4F"/>
    <w:rsid w:val="005D2B7D"/>
    <w:rsid w:val="005D4371"/>
    <w:rsid w:val="005D4FF1"/>
    <w:rsid w:val="005F5F1F"/>
    <w:rsid w:val="00602F6D"/>
    <w:rsid w:val="00603D20"/>
    <w:rsid w:val="0060415D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66297"/>
    <w:rsid w:val="00670C21"/>
    <w:rsid w:val="006755A6"/>
    <w:rsid w:val="00683273"/>
    <w:rsid w:val="00693FA1"/>
    <w:rsid w:val="006A56A2"/>
    <w:rsid w:val="006B6EFA"/>
    <w:rsid w:val="006C2106"/>
    <w:rsid w:val="006C5098"/>
    <w:rsid w:val="006C54DA"/>
    <w:rsid w:val="006C5971"/>
    <w:rsid w:val="006D0125"/>
    <w:rsid w:val="006E0F4F"/>
    <w:rsid w:val="006E6686"/>
    <w:rsid w:val="006F0079"/>
    <w:rsid w:val="006F113B"/>
    <w:rsid w:val="006F666F"/>
    <w:rsid w:val="00702E12"/>
    <w:rsid w:val="00712737"/>
    <w:rsid w:val="00713065"/>
    <w:rsid w:val="007168ED"/>
    <w:rsid w:val="00722871"/>
    <w:rsid w:val="00722D71"/>
    <w:rsid w:val="0073462E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66CF7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4271F"/>
    <w:rsid w:val="008542C5"/>
    <w:rsid w:val="00867579"/>
    <w:rsid w:val="00880418"/>
    <w:rsid w:val="0088067E"/>
    <w:rsid w:val="00880893"/>
    <w:rsid w:val="00883E9A"/>
    <w:rsid w:val="0089064C"/>
    <w:rsid w:val="00896E4F"/>
    <w:rsid w:val="008A10D4"/>
    <w:rsid w:val="008A3DAD"/>
    <w:rsid w:val="008B47EE"/>
    <w:rsid w:val="008B5B50"/>
    <w:rsid w:val="008B5FDE"/>
    <w:rsid w:val="008B6139"/>
    <w:rsid w:val="008C663C"/>
    <w:rsid w:val="008C73C4"/>
    <w:rsid w:val="008D0DD1"/>
    <w:rsid w:val="008D30CD"/>
    <w:rsid w:val="008D6E36"/>
    <w:rsid w:val="008D76CF"/>
    <w:rsid w:val="008F2C6A"/>
    <w:rsid w:val="008F59D8"/>
    <w:rsid w:val="0090240A"/>
    <w:rsid w:val="00906D60"/>
    <w:rsid w:val="009254C6"/>
    <w:rsid w:val="009326EB"/>
    <w:rsid w:val="00932A66"/>
    <w:rsid w:val="00933569"/>
    <w:rsid w:val="00945206"/>
    <w:rsid w:val="009530AD"/>
    <w:rsid w:val="009535B4"/>
    <w:rsid w:val="00954D40"/>
    <w:rsid w:val="009604AE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63DD"/>
    <w:rsid w:val="009F7A18"/>
    <w:rsid w:val="00A01213"/>
    <w:rsid w:val="00A057A1"/>
    <w:rsid w:val="00A06ED1"/>
    <w:rsid w:val="00A20FA8"/>
    <w:rsid w:val="00A21C35"/>
    <w:rsid w:val="00A25B47"/>
    <w:rsid w:val="00A3611B"/>
    <w:rsid w:val="00A378C4"/>
    <w:rsid w:val="00A4203A"/>
    <w:rsid w:val="00A44FFA"/>
    <w:rsid w:val="00A4601D"/>
    <w:rsid w:val="00A642C8"/>
    <w:rsid w:val="00A65F8C"/>
    <w:rsid w:val="00A72B03"/>
    <w:rsid w:val="00A72F03"/>
    <w:rsid w:val="00A80984"/>
    <w:rsid w:val="00A91A5B"/>
    <w:rsid w:val="00A95F43"/>
    <w:rsid w:val="00AA5BCB"/>
    <w:rsid w:val="00AA6E1F"/>
    <w:rsid w:val="00AB7A89"/>
    <w:rsid w:val="00AC3799"/>
    <w:rsid w:val="00AC465A"/>
    <w:rsid w:val="00AD0F18"/>
    <w:rsid w:val="00AD6A21"/>
    <w:rsid w:val="00AE454C"/>
    <w:rsid w:val="00AF21D9"/>
    <w:rsid w:val="00AF54BF"/>
    <w:rsid w:val="00AF54E8"/>
    <w:rsid w:val="00AF7BD2"/>
    <w:rsid w:val="00B02414"/>
    <w:rsid w:val="00B140F3"/>
    <w:rsid w:val="00B3784B"/>
    <w:rsid w:val="00B42C4D"/>
    <w:rsid w:val="00B439F4"/>
    <w:rsid w:val="00B5252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96B8E"/>
    <w:rsid w:val="00BA2E3B"/>
    <w:rsid w:val="00BA71F0"/>
    <w:rsid w:val="00BB1768"/>
    <w:rsid w:val="00BB2655"/>
    <w:rsid w:val="00BB6B23"/>
    <w:rsid w:val="00BC2224"/>
    <w:rsid w:val="00BC5A51"/>
    <w:rsid w:val="00BC683A"/>
    <w:rsid w:val="00BD2739"/>
    <w:rsid w:val="00BD665F"/>
    <w:rsid w:val="00BD7DB7"/>
    <w:rsid w:val="00BE6099"/>
    <w:rsid w:val="00BF20DA"/>
    <w:rsid w:val="00BF24EA"/>
    <w:rsid w:val="00BF2FC7"/>
    <w:rsid w:val="00BF418D"/>
    <w:rsid w:val="00BF49BD"/>
    <w:rsid w:val="00BF5F01"/>
    <w:rsid w:val="00C02E85"/>
    <w:rsid w:val="00C0650B"/>
    <w:rsid w:val="00C0660B"/>
    <w:rsid w:val="00C15426"/>
    <w:rsid w:val="00C156A6"/>
    <w:rsid w:val="00C325FD"/>
    <w:rsid w:val="00C33536"/>
    <w:rsid w:val="00C37015"/>
    <w:rsid w:val="00C37CFB"/>
    <w:rsid w:val="00C5045C"/>
    <w:rsid w:val="00C6696F"/>
    <w:rsid w:val="00C678D0"/>
    <w:rsid w:val="00C67D6B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3996"/>
    <w:rsid w:val="00CD4089"/>
    <w:rsid w:val="00CD5DB9"/>
    <w:rsid w:val="00D07C70"/>
    <w:rsid w:val="00D13CEA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80951"/>
    <w:rsid w:val="00DB5188"/>
    <w:rsid w:val="00DB5CFB"/>
    <w:rsid w:val="00DC6298"/>
    <w:rsid w:val="00DD2085"/>
    <w:rsid w:val="00DE00FB"/>
    <w:rsid w:val="00DE060C"/>
    <w:rsid w:val="00DE320D"/>
    <w:rsid w:val="00DE7D33"/>
    <w:rsid w:val="00DF270C"/>
    <w:rsid w:val="00DF2A33"/>
    <w:rsid w:val="00DF44C7"/>
    <w:rsid w:val="00DF6AD1"/>
    <w:rsid w:val="00E047F0"/>
    <w:rsid w:val="00E06695"/>
    <w:rsid w:val="00E07C68"/>
    <w:rsid w:val="00E14B51"/>
    <w:rsid w:val="00E214A3"/>
    <w:rsid w:val="00E22C03"/>
    <w:rsid w:val="00E266DD"/>
    <w:rsid w:val="00E26F63"/>
    <w:rsid w:val="00E4033B"/>
    <w:rsid w:val="00E41CC0"/>
    <w:rsid w:val="00E472D4"/>
    <w:rsid w:val="00E6724B"/>
    <w:rsid w:val="00E8398D"/>
    <w:rsid w:val="00E86141"/>
    <w:rsid w:val="00EA04CB"/>
    <w:rsid w:val="00EA44FA"/>
    <w:rsid w:val="00EB27F9"/>
    <w:rsid w:val="00EB2EA5"/>
    <w:rsid w:val="00EB32B5"/>
    <w:rsid w:val="00EB727C"/>
    <w:rsid w:val="00EC2343"/>
    <w:rsid w:val="00EC66D9"/>
    <w:rsid w:val="00EC6DBF"/>
    <w:rsid w:val="00ED282B"/>
    <w:rsid w:val="00ED689E"/>
    <w:rsid w:val="00EE40B5"/>
    <w:rsid w:val="00EF4A34"/>
    <w:rsid w:val="00EF4B27"/>
    <w:rsid w:val="00EF6C71"/>
    <w:rsid w:val="00F0338A"/>
    <w:rsid w:val="00F03E7F"/>
    <w:rsid w:val="00F0597E"/>
    <w:rsid w:val="00F162B7"/>
    <w:rsid w:val="00F36F1A"/>
    <w:rsid w:val="00F406F9"/>
    <w:rsid w:val="00F4264A"/>
    <w:rsid w:val="00F509C2"/>
    <w:rsid w:val="00F5177A"/>
    <w:rsid w:val="00F53696"/>
    <w:rsid w:val="00F6023D"/>
    <w:rsid w:val="00F741F2"/>
    <w:rsid w:val="00F77B3A"/>
    <w:rsid w:val="00F82259"/>
    <w:rsid w:val="00F85A7F"/>
    <w:rsid w:val="00F86451"/>
    <w:rsid w:val="00F9021D"/>
    <w:rsid w:val="00F915B0"/>
    <w:rsid w:val="00F96D47"/>
    <w:rsid w:val="00FA23C5"/>
    <w:rsid w:val="00FB1FF9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A91A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BesuchterHyperlink">
    <w:name w:val="FollowedHyperlink"/>
    <w:basedOn w:val="Absatz-Standardschriftart"/>
    <w:rsid w:val="00257F95"/>
    <w:rPr>
      <w:color w:val="954F72" w:themeColor="followedHyperlink"/>
      <w:u w:val="single"/>
    </w:rPr>
  </w:style>
  <w:style w:type="character" w:customStyle="1" w:styleId="TextkrperZchn">
    <w:name w:val="Textkörper Zchn"/>
    <w:basedOn w:val="Absatz-Standardschriftart"/>
    <w:link w:val="Textkrper"/>
    <w:rsid w:val="00257F95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1A5B"/>
    <w:rPr>
      <w:b/>
      <w:bCs/>
      <w:kern w:val="36"/>
      <w:sz w:val="48"/>
      <w:szCs w:val="48"/>
    </w:rPr>
  </w:style>
  <w:style w:type="paragraph" w:styleId="StandardWeb">
    <w:name w:val="Normal (Web)"/>
    <w:basedOn w:val="Standard"/>
    <w:uiPriority w:val="99"/>
    <w:unhideWhenUsed/>
    <w:rsid w:val="00A91A5B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rsid w:val="0066629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66629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6662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90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2019-09-11T11:02:00Z</dcterms:created>
  <dcterms:modified xsi:type="dcterms:W3CDTF">2019-09-11T11:02:00Z</dcterms:modified>
</cp:coreProperties>
</file>