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6F3F" w:rsidRDefault="00456F3F" w:rsidP="00456F3F">
      <w:pPr>
        <w:spacing w:line="360" w:lineRule="auto"/>
        <w:ind w:right="1985"/>
        <w:rPr>
          <w:rFonts w:asciiTheme="minorBidi" w:hAnsiTheme="minorBidi" w:cstheme="minorBidi"/>
          <w:b/>
          <w:sz w:val="36"/>
        </w:rPr>
      </w:pPr>
      <w:proofErr w:type="spellStart"/>
      <w:r>
        <w:rPr>
          <w:rFonts w:asciiTheme="minorBidi" w:hAnsiTheme="minorBidi" w:cstheme="minorBidi"/>
          <w:b/>
          <w:bCs/>
          <w:sz w:val="36"/>
          <w:lang w:val="en"/>
        </w:rPr>
        <w:t>Nieuws</w:t>
      </w:r>
      <w:proofErr w:type="spellEnd"/>
      <w:r>
        <w:rPr>
          <w:rFonts w:asciiTheme="minorBidi" w:hAnsiTheme="minorBidi" w:cstheme="minorBidi"/>
          <w:b/>
          <w:bCs/>
          <w:sz w:val="36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sz w:val="36"/>
          <w:lang w:val="en"/>
        </w:rPr>
        <w:t>voor</w:t>
      </w:r>
      <w:proofErr w:type="spellEnd"/>
      <w:r>
        <w:rPr>
          <w:rFonts w:asciiTheme="minorBidi" w:hAnsiTheme="minorBidi" w:cstheme="minorBidi"/>
          <w:b/>
          <w:bCs/>
          <w:sz w:val="36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sz w:val="36"/>
          <w:lang w:val="en"/>
        </w:rPr>
        <w:t>radiatoren</w:t>
      </w:r>
      <w:proofErr w:type="spellEnd"/>
      <w:r>
        <w:rPr>
          <w:rFonts w:asciiTheme="minorBidi" w:hAnsiTheme="minorBidi" w:cstheme="minorBidi"/>
          <w:b/>
          <w:bCs/>
          <w:sz w:val="36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sz w:val="36"/>
          <w:lang w:val="en"/>
        </w:rPr>
        <w:t>en</w:t>
      </w:r>
      <w:proofErr w:type="spellEnd"/>
      <w:r>
        <w:rPr>
          <w:rFonts w:asciiTheme="minorBidi" w:hAnsiTheme="minorBidi" w:cstheme="minorBidi"/>
          <w:b/>
          <w:bCs/>
          <w:sz w:val="36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sz w:val="36"/>
          <w:lang w:val="en"/>
        </w:rPr>
        <w:t>remmen</w:t>
      </w:r>
      <w:proofErr w:type="spellEnd"/>
    </w:p>
    <w:p w:rsidR="00456F3F" w:rsidRDefault="00456F3F" w:rsidP="00456F3F">
      <w:pPr>
        <w:spacing w:line="360" w:lineRule="auto"/>
        <w:ind w:right="1985"/>
        <w:rPr>
          <w:rFonts w:asciiTheme="minorBidi" w:hAnsiTheme="minorBidi" w:cstheme="minorBidi"/>
          <w:sz w:val="28"/>
          <w:szCs w:val="28"/>
        </w:rPr>
      </w:pPr>
    </w:p>
    <w:p w:rsidR="00456F3F" w:rsidRDefault="00456F3F" w:rsidP="00456F3F">
      <w:pPr>
        <w:spacing w:line="360" w:lineRule="auto"/>
        <w:ind w:right="1985"/>
        <w:rPr>
          <w:rFonts w:asciiTheme="minorBidi" w:hAnsiTheme="minorBidi" w:cstheme="minorBidi"/>
          <w:b/>
        </w:rPr>
      </w:pPr>
      <w:r>
        <w:rPr>
          <w:rFonts w:asciiTheme="minorBidi" w:hAnsiTheme="minorBidi" w:cstheme="minorBidi"/>
          <w:sz w:val="28"/>
          <w:lang w:val="en"/>
        </w:rPr>
        <w:t xml:space="preserve">LIQUI MOLY: </w:t>
      </w:r>
      <w:proofErr w:type="spellStart"/>
      <w:r>
        <w:rPr>
          <w:rFonts w:asciiTheme="minorBidi" w:hAnsiTheme="minorBidi" w:cstheme="minorBidi"/>
          <w:sz w:val="28"/>
          <w:lang w:val="en"/>
        </w:rPr>
        <w:t>nieuwe</w:t>
      </w:r>
      <w:proofErr w:type="spellEnd"/>
      <w:r>
        <w:rPr>
          <w:rFonts w:asciiTheme="minorBidi" w:hAnsiTheme="minorBidi" w:cstheme="minorBidi"/>
          <w:sz w:val="28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sz w:val="28"/>
          <w:lang w:val="en"/>
        </w:rPr>
        <w:t>lancering</w:t>
      </w:r>
      <w:proofErr w:type="spellEnd"/>
      <w:r>
        <w:rPr>
          <w:rFonts w:asciiTheme="minorBidi" w:hAnsiTheme="minorBidi" w:cstheme="minorBidi"/>
          <w:sz w:val="28"/>
          <w:lang w:val="en"/>
        </w:rPr>
        <w:t xml:space="preserve"> van radiator-</w:t>
      </w:r>
      <w:proofErr w:type="spellStart"/>
      <w:r>
        <w:rPr>
          <w:rFonts w:asciiTheme="minorBidi" w:hAnsiTheme="minorBidi" w:cstheme="minorBidi"/>
          <w:sz w:val="28"/>
          <w:lang w:val="en"/>
        </w:rPr>
        <w:t>antivries</w:t>
      </w:r>
      <w:proofErr w:type="spellEnd"/>
      <w:r>
        <w:rPr>
          <w:rFonts w:asciiTheme="minorBidi" w:hAnsiTheme="minorBidi" w:cstheme="minorBidi"/>
          <w:sz w:val="28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sz w:val="28"/>
          <w:lang w:val="en"/>
        </w:rPr>
        <w:t>en</w:t>
      </w:r>
      <w:proofErr w:type="spellEnd"/>
      <w:r>
        <w:rPr>
          <w:rFonts w:asciiTheme="minorBidi" w:hAnsiTheme="minorBidi" w:cstheme="minorBidi"/>
          <w:sz w:val="28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sz w:val="28"/>
          <w:lang w:val="en"/>
        </w:rPr>
        <w:t>remvloeistoffen</w:t>
      </w:r>
      <w:proofErr w:type="spellEnd"/>
      <w:r>
        <w:rPr>
          <w:rFonts w:asciiTheme="minorBidi" w:hAnsiTheme="minorBidi" w:cstheme="minorBidi"/>
          <w:sz w:val="28"/>
          <w:lang w:val="en"/>
        </w:rPr>
        <w:t xml:space="preserve"> </w:t>
      </w:r>
    </w:p>
    <w:p w:rsidR="00456F3F" w:rsidRDefault="00456F3F" w:rsidP="00456F3F">
      <w:pPr>
        <w:spacing w:line="360" w:lineRule="auto"/>
        <w:ind w:right="1985"/>
        <w:jc w:val="both"/>
        <w:rPr>
          <w:rFonts w:asciiTheme="minorBidi" w:hAnsiTheme="minorBidi" w:cstheme="minorBidi"/>
          <w:b/>
        </w:rPr>
      </w:pPr>
    </w:p>
    <w:p w:rsidR="00456F3F" w:rsidRDefault="00456F3F" w:rsidP="00456F3F">
      <w:pPr>
        <w:spacing w:after="240" w:line="360" w:lineRule="auto"/>
        <w:ind w:right="1985"/>
        <w:jc w:val="both"/>
        <w:rPr>
          <w:rFonts w:asciiTheme="minorBidi" w:hAnsiTheme="minorBidi" w:cstheme="minorBidi"/>
        </w:rPr>
      </w:pPr>
      <w:r>
        <w:rPr>
          <w:rFonts w:asciiTheme="minorBidi" w:hAnsiTheme="minorBidi" w:cstheme="minorBidi"/>
          <w:b/>
          <w:bCs/>
          <w:lang w:val="en"/>
        </w:rPr>
        <w:t xml:space="preserve">September 2018 – de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Duitse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olie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-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en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additievenspecialist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LIQUI MOLY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breidt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het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assortiment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uit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met radiator-</w:t>
      </w:r>
      <w:proofErr w:type="spellStart"/>
      <w:r>
        <w:rPr>
          <w:rFonts w:asciiTheme="minorBidi" w:hAnsiTheme="minorBidi" w:cstheme="minorBidi"/>
          <w:b/>
          <w:bCs/>
          <w:lang w:val="en"/>
        </w:rPr>
        <w:t>antivries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en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remvloeistoffen</w:t>
      </w:r>
      <w:proofErr w:type="spellEnd"/>
      <w:r>
        <w:rPr>
          <w:rFonts w:asciiTheme="minorBidi" w:hAnsiTheme="minorBidi" w:cstheme="minorBidi"/>
          <w:b/>
          <w:bCs/>
          <w:lang w:val="en"/>
        </w:rPr>
        <w:t>. “</w:t>
      </w:r>
      <w:proofErr w:type="spellStart"/>
      <w:r>
        <w:rPr>
          <w:rFonts w:asciiTheme="minorBidi" w:hAnsiTheme="minorBidi" w:cstheme="minorBidi"/>
          <w:b/>
          <w:bCs/>
          <w:lang w:val="en"/>
        </w:rPr>
        <w:t>Daarmee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onderstrepen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we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ons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doel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gramStart"/>
      <w:r>
        <w:rPr>
          <w:rFonts w:asciiTheme="minorBidi" w:hAnsiTheme="minorBidi" w:cstheme="minorBidi"/>
          <w:b/>
          <w:bCs/>
          <w:lang w:val="en"/>
        </w:rPr>
        <w:t>om</w:t>
      </w:r>
      <w:proofErr w:type="gramEnd"/>
      <w:r>
        <w:rPr>
          <w:rFonts w:asciiTheme="minorBidi" w:hAnsiTheme="minorBidi" w:cstheme="minorBidi"/>
          <w:b/>
          <w:bCs/>
          <w:lang w:val="en"/>
        </w:rPr>
        <w:t xml:space="preserve"> op het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gebied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van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autochemicaliën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alles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uit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één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hand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aan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te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bieden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”,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zegt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David Kaiser,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hoofd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onderzoek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en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ontwikkeling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bij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LIQUI MOLY. </w:t>
      </w:r>
    </w:p>
    <w:p w:rsidR="00456F3F" w:rsidRDefault="00456F3F" w:rsidP="00456F3F">
      <w:pPr>
        <w:spacing w:after="240" w:line="360" w:lineRule="auto"/>
        <w:ind w:right="1985"/>
        <w:jc w:val="both"/>
        <w:rPr>
          <w:rFonts w:asciiTheme="minorBidi" w:hAnsiTheme="minorBidi" w:cstheme="minorBidi"/>
        </w:rPr>
      </w:pPr>
      <w:proofErr w:type="spellStart"/>
      <w:r>
        <w:rPr>
          <w:rFonts w:asciiTheme="minorBidi" w:hAnsiTheme="minorBidi" w:cstheme="minorBidi"/>
          <w:lang w:val="en"/>
        </w:rPr>
        <w:t>Bij</w:t>
      </w:r>
      <w:proofErr w:type="spellEnd"/>
      <w:r>
        <w:rPr>
          <w:rFonts w:asciiTheme="minorBidi" w:hAnsiTheme="minorBidi" w:cstheme="minorBidi"/>
          <w:lang w:val="en"/>
        </w:rPr>
        <w:t xml:space="preserve"> radiator-</w:t>
      </w:r>
      <w:proofErr w:type="spellStart"/>
      <w:r>
        <w:rPr>
          <w:rFonts w:asciiTheme="minorBidi" w:hAnsiTheme="minorBidi" w:cstheme="minorBidi"/>
          <w:lang w:val="en"/>
        </w:rPr>
        <w:t>antivries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wordt</w:t>
      </w:r>
      <w:proofErr w:type="spellEnd"/>
      <w:r>
        <w:rPr>
          <w:rFonts w:asciiTheme="minorBidi" w:hAnsiTheme="minorBidi" w:cstheme="minorBidi"/>
          <w:lang w:val="en"/>
        </w:rPr>
        <w:t xml:space="preserve"> het </w:t>
      </w:r>
      <w:proofErr w:type="spellStart"/>
      <w:r>
        <w:rPr>
          <w:rFonts w:asciiTheme="minorBidi" w:hAnsiTheme="minorBidi" w:cstheme="minorBidi"/>
          <w:lang w:val="en"/>
        </w:rPr>
        <w:t>assortiment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uitgebreid</w:t>
      </w:r>
      <w:proofErr w:type="spellEnd"/>
      <w:r>
        <w:rPr>
          <w:rFonts w:asciiTheme="minorBidi" w:hAnsiTheme="minorBidi" w:cstheme="minorBidi"/>
          <w:lang w:val="en"/>
        </w:rPr>
        <w:t xml:space="preserve"> tot </w:t>
      </w:r>
      <w:proofErr w:type="spellStart"/>
      <w:r>
        <w:rPr>
          <w:rFonts w:asciiTheme="minorBidi" w:hAnsiTheme="minorBidi" w:cstheme="minorBidi"/>
          <w:lang w:val="en"/>
        </w:rPr>
        <w:t>vijf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soorten</w:t>
      </w:r>
      <w:proofErr w:type="spellEnd"/>
      <w:r>
        <w:rPr>
          <w:rFonts w:asciiTheme="minorBidi" w:hAnsiTheme="minorBidi" w:cstheme="minorBidi"/>
          <w:lang w:val="en"/>
        </w:rPr>
        <w:t>. “</w:t>
      </w:r>
      <w:proofErr w:type="spellStart"/>
      <w:r>
        <w:rPr>
          <w:rFonts w:asciiTheme="minorBidi" w:hAnsiTheme="minorBidi" w:cstheme="minorBidi"/>
          <w:lang w:val="en"/>
        </w:rPr>
        <w:t>Daarmee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dekken</w:t>
      </w:r>
      <w:proofErr w:type="spellEnd"/>
      <w:r>
        <w:rPr>
          <w:rFonts w:asciiTheme="minorBidi" w:hAnsiTheme="minorBidi" w:cstheme="minorBidi"/>
          <w:lang w:val="en"/>
        </w:rPr>
        <w:t xml:space="preserve"> we </w:t>
      </w:r>
      <w:proofErr w:type="spellStart"/>
      <w:r>
        <w:rPr>
          <w:rFonts w:asciiTheme="minorBidi" w:hAnsiTheme="minorBidi" w:cstheme="minorBidi"/>
          <w:lang w:val="en"/>
        </w:rPr>
        <w:t>nu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bijna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honderd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specificaties</w:t>
      </w:r>
      <w:proofErr w:type="spellEnd"/>
      <w:r>
        <w:rPr>
          <w:rFonts w:asciiTheme="minorBidi" w:hAnsiTheme="minorBidi" w:cstheme="minorBidi"/>
          <w:lang w:val="en"/>
        </w:rPr>
        <w:t xml:space="preserve"> van auto-, </w:t>
      </w:r>
      <w:proofErr w:type="spellStart"/>
      <w:r>
        <w:rPr>
          <w:rFonts w:asciiTheme="minorBidi" w:hAnsiTheme="minorBidi" w:cstheme="minorBidi"/>
          <w:lang w:val="en"/>
        </w:rPr>
        <w:t>vrachtwagen</w:t>
      </w:r>
      <w:proofErr w:type="spellEnd"/>
      <w:r>
        <w:rPr>
          <w:rFonts w:asciiTheme="minorBidi" w:hAnsiTheme="minorBidi" w:cstheme="minorBidi"/>
          <w:lang w:val="en"/>
        </w:rPr>
        <w:t xml:space="preserve">- </w:t>
      </w:r>
      <w:proofErr w:type="spellStart"/>
      <w:r>
        <w:rPr>
          <w:rFonts w:asciiTheme="minorBidi" w:hAnsiTheme="minorBidi" w:cstheme="minorBidi"/>
          <w:lang w:val="en"/>
        </w:rPr>
        <w:t>en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motorfabrikanten</w:t>
      </w:r>
      <w:proofErr w:type="spellEnd"/>
      <w:r>
        <w:rPr>
          <w:rFonts w:asciiTheme="minorBidi" w:hAnsiTheme="minorBidi" w:cstheme="minorBidi"/>
          <w:lang w:val="en"/>
        </w:rPr>
        <w:t xml:space="preserve">”, </w:t>
      </w:r>
      <w:proofErr w:type="spellStart"/>
      <w:r>
        <w:rPr>
          <w:rFonts w:asciiTheme="minorBidi" w:hAnsiTheme="minorBidi" w:cstheme="minorBidi"/>
          <w:lang w:val="en"/>
        </w:rPr>
        <w:t>aldus</w:t>
      </w:r>
      <w:proofErr w:type="spellEnd"/>
      <w:r>
        <w:rPr>
          <w:rFonts w:asciiTheme="minorBidi" w:hAnsiTheme="minorBidi" w:cstheme="minorBidi"/>
          <w:lang w:val="en"/>
        </w:rPr>
        <w:t xml:space="preserve"> David Kaiser. </w:t>
      </w:r>
      <w:proofErr w:type="spellStart"/>
      <w:r>
        <w:rPr>
          <w:rFonts w:asciiTheme="minorBidi" w:hAnsiTheme="minorBidi" w:cstheme="minorBidi"/>
          <w:lang w:val="en"/>
        </w:rPr>
        <w:t>Bij</w:t>
      </w:r>
      <w:proofErr w:type="spellEnd"/>
      <w:r>
        <w:rPr>
          <w:rFonts w:asciiTheme="minorBidi" w:hAnsiTheme="minorBidi" w:cstheme="minorBidi"/>
          <w:lang w:val="en"/>
        </w:rPr>
        <w:t xml:space="preserve"> de </w:t>
      </w:r>
      <w:proofErr w:type="spellStart"/>
      <w:r>
        <w:rPr>
          <w:rFonts w:asciiTheme="minorBidi" w:hAnsiTheme="minorBidi" w:cstheme="minorBidi"/>
          <w:lang w:val="en"/>
        </w:rPr>
        <w:t>nieuwe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lancering</w:t>
      </w:r>
      <w:proofErr w:type="spellEnd"/>
      <w:r>
        <w:rPr>
          <w:rFonts w:asciiTheme="minorBidi" w:hAnsiTheme="minorBidi" w:cstheme="minorBidi"/>
          <w:lang w:val="en"/>
        </w:rPr>
        <w:t xml:space="preserve"> is </w:t>
      </w:r>
      <w:proofErr w:type="spellStart"/>
      <w:r>
        <w:rPr>
          <w:rFonts w:asciiTheme="minorBidi" w:hAnsiTheme="minorBidi" w:cstheme="minorBidi"/>
          <w:lang w:val="en"/>
        </w:rPr>
        <w:t>ook</w:t>
      </w:r>
      <w:proofErr w:type="spellEnd"/>
      <w:r>
        <w:rPr>
          <w:rFonts w:asciiTheme="minorBidi" w:hAnsiTheme="minorBidi" w:cstheme="minorBidi"/>
          <w:lang w:val="en"/>
        </w:rPr>
        <w:t xml:space="preserve"> de </w:t>
      </w:r>
      <w:proofErr w:type="spellStart"/>
      <w:r>
        <w:rPr>
          <w:rFonts w:asciiTheme="minorBidi" w:hAnsiTheme="minorBidi" w:cstheme="minorBidi"/>
          <w:lang w:val="en"/>
        </w:rPr>
        <w:t>vormgeving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gewijzigd</w:t>
      </w:r>
      <w:proofErr w:type="spellEnd"/>
      <w:r>
        <w:rPr>
          <w:rFonts w:asciiTheme="minorBidi" w:hAnsiTheme="minorBidi" w:cstheme="minorBidi"/>
          <w:lang w:val="en"/>
        </w:rPr>
        <w:t xml:space="preserve">: door de </w:t>
      </w:r>
      <w:proofErr w:type="spellStart"/>
      <w:r>
        <w:rPr>
          <w:rFonts w:asciiTheme="minorBidi" w:hAnsiTheme="minorBidi" w:cstheme="minorBidi"/>
          <w:lang w:val="en"/>
        </w:rPr>
        <w:t>kleurcodering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wordt</w:t>
      </w:r>
      <w:proofErr w:type="spellEnd"/>
      <w:r>
        <w:rPr>
          <w:rFonts w:asciiTheme="minorBidi" w:hAnsiTheme="minorBidi" w:cstheme="minorBidi"/>
          <w:lang w:val="en"/>
        </w:rPr>
        <w:t xml:space="preserve"> het nu nog </w:t>
      </w:r>
      <w:proofErr w:type="spellStart"/>
      <w:r>
        <w:rPr>
          <w:rFonts w:asciiTheme="minorBidi" w:hAnsiTheme="minorBidi" w:cstheme="minorBidi"/>
          <w:lang w:val="en"/>
        </w:rPr>
        <w:t>makkelijker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gramStart"/>
      <w:r>
        <w:rPr>
          <w:rFonts w:asciiTheme="minorBidi" w:hAnsiTheme="minorBidi" w:cstheme="minorBidi"/>
          <w:lang w:val="en"/>
        </w:rPr>
        <w:t>om</w:t>
      </w:r>
      <w:proofErr w:type="gramEnd"/>
      <w:r>
        <w:rPr>
          <w:rFonts w:asciiTheme="minorBidi" w:hAnsiTheme="minorBidi" w:cstheme="minorBidi"/>
          <w:lang w:val="en"/>
        </w:rPr>
        <w:t xml:space="preserve"> de </w:t>
      </w:r>
      <w:proofErr w:type="spellStart"/>
      <w:r>
        <w:rPr>
          <w:rFonts w:asciiTheme="minorBidi" w:hAnsiTheme="minorBidi" w:cstheme="minorBidi"/>
          <w:lang w:val="en"/>
        </w:rPr>
        <w:t>juiste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soort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te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vinden</w:t>
      </w:r>
      <w:proofErr w:type="spellEnd"/>
      <w:r>
        <w:rPr>
          <w:rFonts w:asciiTheme="minorBidi" w:hAnsiTheme="minorBidi" w:cstheme="minorBidi"/>
          <w:lang w:val="en"/>
        </w:rPr>
        <w:t xml:space="preserve">. </w:t>
      </w:r>
    </w:p>
    <w:p w:rsidR="00456F3F" w:rsidRDefault="00456F3F" w:rsidP="00456F3F">
      <w:pPr>
        <w:spacing w:after="240" w:line="360" w:lineRule="auto"/>
        <w:ind w:right="1985"/>
        <w:jc w:val="both"/>
        <w:rPr>
          <w:rFonts w:asciiTheme="minorBidi" w:hAnsiTheme="minorBidi" w:cstheme="minorBidi"/>
        </w:rPr>
      </w:pPr>
      <w:r>
        <w:rPr>
          <w:rFonts w:asciiTheme="minorBidi" w:hAnsiTheme="minorBidi" w:cstheme="minorBidi"/>
          <w:lang w:val="en"/>
        </w:rPr>
        <w:t xml:space="preserve">“De </w:t>
      </w:r>
      <w:proofErr w:type="spellStart"/>
      <w:r>
        <w:rPr>
          <w:rFonts w:asciiTheme="minorBidi" w:hAnsiTheme="minorBidi" w:cstheme="minorBidi"/>
          <w:lang w:val="en"/>
        </w:rPr>
        <w:t>naam</w:t>
      </w:r>
      <w:proofErr w:type="spellEnd"/>
      <w:r>
        <w:rPr>
          <w:rFonts w:asciiTheme="minorBidi" w:hAnsiTheme="minorBidi" w:cstheme="minorBidi"/>
          <w:lang w:val="en"/>
        </w:rPr>
        <w:t xml:space="preserve"> radiator-</w:t>
      </w:r>
      <w:proofErr w:type="spellStart"/>
      <w:r>
        <w:rPr>
          <w:rFonts w:asciiTheme="minorBidi" w:hAnsiTheme="minorBidi" w:cstheme="minorBidi"/>
          <w:lang w:val="en"/>
        </w:rPr>
        <w:t>antivries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zorgt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bij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leken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soms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voor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verwarring</w:t>
      </w:r>
      <w:proofErr w:type="spellEnd"/>
      <w:r>
        <w:rPr>
          <w:rFonts w:asciiTheme="minorBidi" w:hAnsiTheme="minorBidi" w:cstheme="minorBidi"/>
          <w:lang w:val="en"/>
        </w:rPr>
        <w:t xml:space="preserve">”, </w:t>
      </w:r>
      <w:proofErr w:type="spellStart"/>
      <w:r>
        <w:rPr>
          <w:rFonts w:asciiTheme="minorBidi" w:hAnsiTheme="minorBidi" w:cstheme="minorBidi"/>
          <w:lang w:val="en"/>
        </w:rPr>
        <w:t>zegt</w:t>
      </w:r>
      <w:proofErr w:type="spellEnd"/>
      <w:r>
        <w:rPr>
          <w:rFonts w:asciiTheme="minorBidi" w:hAnsiTheme="minorBidi" w:cstheme="minorBidi"/>
          <w:lang w:val="en"/>
        </w:rPr>
        <w:t xml:space="preserve"> David Kaiser. Want het </w:t>
      </w:r>
      <w:proofErr w:type="spellStart"/>
      <w:r>
        <w:rPr>
          <w:rFonts w:asciiTheme="minorBidi" w:hAnsiTheme="minorBidi" w:cstheme="minorBidi"/>
          <w:lang w:val="en"/>
        </w:rPr>
        <w:t>middel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beschermt</w:t>
      </w:r>
      <w:proofErr w:type="spellEnd"/>
      <w:r>
        <w:rPr>
          <w:rFonts w:asciiTheme="minorBidi" w:hAnsiTheme="minorBidi" w:cstheme="minorBidi"/>
          <w:lang w:val="en"/>
        </w:rPr>
        <w:t xml:space="preserve"> het </w:t>
      </w:r>
      <w:proofErr w:type="spellStart"/>
      <w:r>
        <w:rPr>
          <w:rFonts w:asciiTheme="minorBidi" w:hAnsiTheme="minorBidi" w:cstheme="minorBidi"/>
          <w:lang w:val="en"/>
        </w:rPr>
        <w:t>koelsysteem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wel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tegen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vorstschade</w:t>
      </w:r>
      <w:proofErr w:type="spellEnd"/>
      <w:r>
        <w:rPr>
          <w:rFonts w:asciiTheme="minorBidi" w:hAnsiTheme="minorBidi" w:cstheme="minorBidi"/>
          <w:lang w:val="en"/>
        </w:rPr>
        <w:t xml:space="preserve">, maar </w:t>
      </w:r>
      <w:proofErr w:type="spellStart"/>
      <w:r>
        <w:rPr>
          <w:rFonts w:asciiTheme="minorBidi" w:hAnsiTheme="minorBidi" w:cstheme="minorBidi"/>
          <w:lang w:val="en"/>
        </w:rPr>
        <w:t>dat</w:t>
      </w:r>
      <w:proofErr w:type="spellEnd"/>
      <w:r>
        <w:rPr>
          <w:rFonts w:asciiTheme="minorBidi" w:hAnsiTheme="minorBidi" w:cstheme="minorBidi"/>
          <w:lang w:val="en"/>
        </w:rPr>
        <w:t xml:space="preserve"> is </w:t>
      </w:r>
      <w:proofErr w:type="spellStart"/>
      <w:r>
        <w:rPr>
          <w:rFonts w:asciiTheme="minorBidi" w:hAnsiTheme="minorBidi" w:cstheme="minorBidi"/>
          <w:lang w:val="en"/>
        </w:rPr>
        <w:t>niet</w:t>
      </w:r>
      <w:proofErr w:type="spellEnd"/>
      <w:r>
        <w:rPr>
          <w:rFonts w:asciiTheme="minorBidi" w:hAnsiTheme="minorBidi" w:cstheme="minorBidi"/>
          <w:lang w:val="en"/>
        </w:rPr>
        <w:t xml:space="preserve"> het </w:t>
      </w:r>
      <w:proofErr w:type="spellStart"/>
      <w:r>
        <w:rPr>
          <w:rFonts w:asciiTheme="minorBidi" w:hAnsiTheme="minorBidi" w:cstheme="minorBidi"/>
          <w:lang w:val="en"/>
        </w:rPr>
        <w:t>enige</w:t>
      </w:r>
      <w:proofErr w:type="spellEnd"/>
      <w:r>
        <w:rPr>
          <w:rFonts w:asciiTheme="minorBidi" w:hAnsiTheme="minorBidi" w:cstheme="minorBidi"/>
          <w:lang w:val="en"/>
        </w:rPr>
        <w:t xml:space="preserve"> wat het </w:t>
      </w:r>
      <w:proofErr w:type="spellStart"/>
      <w:r>
        <w:rPr>
          <w:rFonts w:asciiTheme="minorBidi" w:hAnsiTheme="minorBidi" w:cstheme="minorBidi"/>
          <w:lang w:val="en"/>
        </w:rPr>
        <w:t>doet</w:t>
      </w:r>
      <w:proofErr w:type="spellEnd"/>
      <w:r>
        <w:rPr>
          <w:rFonts w:asciiTheme="minorBidi" w:hAnsiTheme="minorBidi" w:cstheme="minorBidi"/>
          <w:lang w:val="en"/>
        </w:rPr>
        <w:t xml:space="preserve">. Het </w:t>
      </w:r>
      <w:proofErr w:type="spellStart"/>
      <w:r>
        <w:rPr>
          <w:rFonts w:asciiTheme="minorBidi" w:hAnsiTheme="minorBidi" w:cstheme="minorBidi"/>
          <w:lang w:val="en"/>
        </w:rPr>
        <w:t>zorgt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er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ook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voor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dat</w:t>
      </w:r>
      <w:proofErr w:type="spellEnd"/>
      <w:r>
        <w:rPr>
          <w:rFonts w:asciiTheme="minorBidi" w:hAnsiTheme="minorBidi" w:cstheme="minorBidi"/>
          <w:lang w:val="en"/>
        </w:rPr>
        <w:t xml:space="preserve"> het </w:t>
      </w:r>
      <w:proofErr w:type="spellStart"/>
      <w:r>
        <w:rPr>
          <w:rFonts w:asciiTheme="minorBidi" w:hAnsiTheme="minorBidi" w:cstheme="minorBidi"/>
          <w:lang w:val="en"/>
        </w:rPr>
        <w:t>koelwater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niet</w:t>
      </w:r>
      <w:proofErr w:type="spellEnd"/>
      <w:r>
        <w:rPr>
          <w:rFonts w:asciiTheme="minorBidi" w:hAnsiTheme="minorBidi" w:cstheme="minorBidi"/>
          <w:lang w:val="en"/>
        </w:rPr>
        <w:t xml:space="preserve"> zo </w:t>
      </w:r>
      <w:proofErr w:type="spellStart"/>
      <w:r>
        <w:rPr>
          <w:rFonts w:asciiTheme="minorBidi" w:hAnsiTheme="minorBidi" w:cstheme="minorBidi"/>
          <w:lang w:val="en"/>
        </w:rPr>
        <w:t>snel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kookt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en</w:t>
      </w:r>
      <w:proofErr w:type="spellEnd"/>
      <w:r>
        <w:rPr>
          <w:rFonts w:asciiTheme="minorBidi" w:hAnsiTheme="minorBidi" w:cstheme="minorBidi"/>
          <w:lang w:val="en"/>
        </w:rPr>
        <w:t xml:space="preserve"> het </w:t>
      </w:r>
      <w:proofErr w:type="spellStart"/>
      <w:r>
        <w:rPr>
          <w:rFonts w:asciiTheme="minorBidi" w:hAnsiTheme="minorBidi" w:cstheme="minorBidi"/>
          <w:lang w:val="en"/>
        </w:rPr>
        <w:t>beschermt</w:t>
      </w:r>
      <w:proofErr w:type="spellEnd"/>
      <w:r>
        <w:rPr>
          <w:rFonts w:asciiTheme="minorBidi" w:hAnsiTheme="minorBidi" w:cstheme="minorBidi"/>
          <w:lang w:val="en"/>
        </w:rPr>
        <w:t xml:space="preserve"> het hele </w:t>
      </w:r>
      <w:proofErr w:type="spellStart"/>
      <w:r>
        <w:rPr>
          <w:rFonts w:asciiTheme="minorBidi" w:hAnsiTheme="minorBidi" w:cstheme="minorBidi"/>
          <w:lang w:val="en"/>
        </w:rPr>
        <w:t>koelsysteem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tegen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corrosie</w:t>
      </w:r>
      <w:proofErr w:type="spellEnd"/>
      <w:r>
        <w:rPr>
          <w:rFonts w:asciiTheme="minorBidi" w:hAnsiTheme="minorBidi" w:cstheme="minorBidi"/>
          <w:lang w:val="en"/>
        </w:rPr>
        <w:t>. “</w:t>
      </w:r>
      <w:proofErr w:type="spellStart"/>
      <w:r>
        <w:rPr>
          <w:rFonts w:asciiTheme="minorBidi" w:hAnsiTheme="minorBidi" w:cstheme="minorBidi"/>
          <w:lang w:val="en"/>
        </w:rPr>
        <w:t>Daarom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moet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er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ook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bij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voertuigen</w:t>
      </w:r>
      <w:proofErr w:type="spellEnd"/>
      <w:r>
        <w:rPr>
          <w:rFonts w:asciiTheme="minorBidi" w:hAnsiTheme="minorBidi" w:cstheme="minorBidi"/>
          <w:lang w:val="en"/>
        </w:rPr>
        <w:t xml:space="preserve"> die </w:t>
      </w:r>
      <w:proofErr w:type="spellStart"/>
      <w:r>
        <w:rPr>
          <w:rFonts w:asciiTheme="minorBidi" w:hAnsiTheme="minorBidi" w:cstheme="minorBidi"/>
          <w:lang w:val="en"/>
        </w:rPr>
        <w:t>bijna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nooit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aan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temperaturen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onder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nul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worden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blootgesteld</w:t>
      </w:r>
      <w:proofErr w:type="spellEnd"/>
      <w:r>
        <w:rPr>
          <w:rFonts w:asciiTheme="minorBidi" w:hAnsiTheme="minorBidi" w:cstheme="minorBidi"/>
          <w:lang w:val="en"/>
        </w:rPr>
        <w:t>, steeds radiator-</w:t>
      </w:r>
      <w:proofErr w:type="spellStart"/>
      <w:r>
        <w:rPr>
          <w:rFonts w:asciiTheme="minorBidi" w:hAnsiTheme="minorBidi" w:cstheme="minorBidi"/>
          <w:lang w:val="en"/>
        </w:rPr>
        <w:t>antivries</w:t>
      </w:r>
      <w:proofErr w:type="spellEnd"/>
      <w:r>
        <w:rPr>
          <w:rFonts w:asciiTheme="minorBidi" w:hAnsiTheme="minorBidi" w:cstheme="minorBidi"/>
          <w:lang w:val="en"/>
        </w:rPr>
        <w:t xml:space="preserve"> in het </w:t>
      </w:r>
      <w:proofErr w:type="spellStart"/>
      <w:r>
        <w:rPr>
          <w:rFonts w:asciiTheme="minorBidi" w:hAnsiTheme="minorBidi" w:cstheme="minorBidi"/>
          <w:lang w:val="en"/>
        </w:rPr>
        <w:t>koelwater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worden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gedaan</w:t>
      </w:r>
      <w:proofErr w:type="spellEnd"/>
      <w:r>
        <w:rPr>
          <w:rFonts w:asciiTheme="minorBidi" w:hAnsiTheme="minorBidi" w:cstheme="minorBidi"/>
          <w:lang w:val="en"/>
        </w:rPr>
        <w:t>.”</w:t>
      </w:r>
    </w:p>
    <w:p w:rsidR="00456F3F" w:rsidRDefault="00456F3F" w:rsidP="00456F3F">
      <w:pPr>
        <w:spacing w:after="240" w:line="360" w:lineRule="auto"/>
        <w:ind w:right="1985"/>
        <w:jc w:val="both"/>
        <w:rPr>
          <w:rFonts w:asciiTheme="minorBidi" w:hAnsiTheme="minorBidi" w:cstheme="minorBidi"/>
        </w:rPr>
      </w:pPr>
      <w:r>
        <w:rPr>
          <w:rFonts w:asciiTheme="minorBidi" w:hAnsiTheme="minorBidi" w:cstheme="minorBidi"/>
          <w:lang w:val="en"/>
        </w:rPr>
        <w:t xml:space="preserve">LIQUI MOLY </w:t>
      </w:r>
      <w:proofErr w:type="spellStart"/>
      <w:r>
        <w:rPr>
          <w:rFonts w:asciiTheme="minorBidi" w:hAnsiTheme="minorBidi" w:cstheme="minorBidi"/>
          <w:lang w:val="en"/>
        </w:rPr>
        <w:t>biedt</w:t>
      </w:r>
      <w:proofErr w:type="spellEnd"/>
      <w:r>
        <w:rPr>
          <w:rFonts w:asciiTheme="minorBidi" w:hAnsiTheme="minorBidi" w:cstheme="minorBidi"/>
          <w:lang w:val="en"/>
        </w:rPr>
        <w:t xml:space="preserve"> de </w:t>
      </w:r>
      <w:proofErr w:type="spellStart"/>
      <w:r>
        <w:rPr>
          <w:rFonts w:asciiTheme="minorBidi" w:hAnsiTheme="minorBidi" w:cstheme="minorBidi"/>
          <w:lang w:val="en"/>
        </w:rPr>
        <w:t>remvloeistoffen</w:t>
      </w:r>
      <w:proofErr w:type="spellEnd"/>
      <w:r>
        <w:rPr>
          <w:rFonts w:asciiTheme="minorBidi" w:hAnsiTheme="minorBidi" w:cstheme="minorBidi"/>
          <w:lang w:val="en"/>
        </w:rPr>
        <w:t xml:space="preserve"> nu in </w:t>
      </w:r>
      <w:proofErr w:type="spellStart"/>
      <w:proofErr w:type="gramStart"/>
      <w:r>
        <w:rPr>
          <w:rFonts w:asciiTheme="minorBidi" w:hAnsiTheme="minorBidi" w:cstheme="minorBidi"/>
          <w:lang w:val="en"/>
        </w:rPr>
        <w:t>meer</w:t>
      </w:r>
      <w:proofErr w:type="spellEnd"/>
      <w:proofErr w:type="gram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landen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aan</w:t>
      </w:r>
      <w:proofErr w:type="spellEnd"/>
      <w:r>
        <w:rPr>
          <w:rFonts w:asciiTheme="minorBidi" w:hAnsiTheme="minorBidi" w:cstheme="minorBidi"/>
          <w:lang w:val="en"/>
        </w:rPr>
        <w:t xml:space="preserve">, </w:t>
      </w:r>
      <w:proofErr w:type="spellStart"/>
      <w:r>
        <w:rPr>
          <w:rFonts w:asciiTheme="minorBidi" w:hAnsiTheme="minorBidi" w:cstheme="minorBidi"/>
          <w:lang w:val="en"/>
        </w:rPr>
        <w:t>waaronder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Duitsland</w:t>
      </w:r>
      <w:proofErr w:type="spellEnd"/>
      <w:r>
        <w:rPr>
          <w:rFonts w:asciiTheme="minorBidi" w:hAnsiTheme="minorBidi" w:cstheme="minorBidi"/>
          <w:lang w:val="en"/>
        </w:rPr>
        <w:t xml:space="preserve">, </w:t>
      </w:r>
      <w:proofErr w:type="spellStart"/>
      <w:r>
        <w:rPr>
          <w:rFonts w:asciiTheme="minorBidi" w:hAnsiTheme="minorBidi" w:cstheme="minorBidi"/>
          <w:lang w:val="en"/>
        </w:rPr>
        <w:t>waar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ze</w:t>
      </w:r>
      <w:proofErr w:type="spellEnd"/>
      <w:r>
        <w:rPr>
          <w:rFonts w:asciiTheme="minorBidi" w:hAnsiTheme="minorBidi" w:cstheme="minorBidi"/>
          <w:lang w:val="en"/>
        </w:rPr>
        <w:t xml:space="preserve"> tot nu toe </w:t>
      </w:r>
      <w:proofErr w:type="spellStart"/>
      <w:r>
        <w:rPr>
          <w:rFonts w:asciiTheme="minorBidi" w:hAnsiTheme="minorBidi" w:cstheme="minorBidi"/>
          <w:lang w:val="en"/>
        </w:rPr>
        <w:t>een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nicheproduct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waren</w:t>
      </w:r>
      <w:proofErr w:type="spellEnd"/>
      <w:r>
        <w:rPr>
          <w:rFonts w:asciiTheme="minorBidi" w:hAnsiTheme="minorBidi" w:cstheme="minorBidi"/>
          <w:lang w:val="en"/>
        </w:rPr>
        <w:t xml:space="preserve">. </w:t>
      </w:r>
      <w:proofErr w:type="spellStart"/>
      <w:r>
        <w:rPr>
          <w:rFonts w:asciiTheme="minorBidi" w:hAnsiTheme="minorBidi" w:cstheme="minorBidi"/>
          <w:lang w:val="en"/>
        </w:rPr>
        <w:t>En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wie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proofErr w:type="gramStart"/>
      <w:r>
        <w:rPr>
          <w:rFonts w:asciiTheme="minorBidi" w:hAnsiTheme="minorBidi" w:cstheme="minorBidi"/>
          <w:lang w:val="en"/>
        </w:rPr>
        <w:t>meer</w:t>
      </w:r>
      <w:proofErr w:type="spellEnd"/>
      <w:proofErr w:type="gram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nodig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heeft</w:t>
      </w:r>
      <w:proofErr w:type="spellEnd"/>
      <w:r>
        <w:rPr>
          <w:rFonts w:asciiTheme="minorBidi" w:hAnsiTheme="minorBidi" w:cstheme="minorBidi"/>
          <w:lang w:val="en"/>
        </w:rPr>
        <w:t xml:space="preserve">, </w:t>
      </w:r>
      <w:proofErr w:type="spellStart"/>
      <w:r>
        <w:rPr>
          <w:rFonts w:asciiTheme="minorBidi" w:hAnsiTheme="minorBidi" w:cstheme="minorBidi"/>
          <w:lang w:val="en"/>
        </w:rPr>
        <w:t>kan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ze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intussen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ook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als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grotere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jerrycans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bookmarkStart w:id="0" w:name="_GoBack"/>
      <w:bookmarkEnd w:id="0"/>
      <w:proofErr w:type="spellStart"/>
      <w:r>
        <w:rPr>
          <w:rFonts w:asciiTheme="minorBidi" w:hAnsiTheme="minorBidi" w:cstheme="minorBidi"/>
          <w:lang w:val="en"/>
        </w:rPr>
        <w:t>kopen</w:t>
      </w:r>
      <w:proofErr w:type="spellEnd"/>
      <w:r>
        <w:rPr>
          <w:rFonts w:asciiTheme="minorBidi" w:hAnsiTheme="minorBidi" w:cstheme="minorBidi"/>
          <w:lang w:val="en"/>
        </w:rPr>
        <w:t xml:space="preserve">. </w:t>
      </w:r>
    </w:p>
    <w:p w:rsidR="00BD0E32" w:rsidRDefault="00BD0E32" w:rsidP="00FF1AB8">
      <w:pPr>
        <w:tabs>
          <w:tab w:val="left" w:pos="2410"/>
        </w:tabs>
        <w:spacing w:line="360" w:lineRule="auto"/>
        <w:ind w:right="1984"/>
        <w:jc w:val="both"/>
        <w:rPr>
          <w:rFonts w:ascii="Arial" w:hAnsi="Arial"/>
          <w:b/>
        </w:rPr>
      </w:pPr>
    </w:p>
    <w:p w:rsidR="00FF1AB8" w:rsidRPr="001939D2" w:rsidRDefault="00FF1AB8" w:rsidP="00FF1AB8">
      <w:pPr>
        <w:tabs>
          <w:tab w:val="left" w:pos="2410"/>
        </w:tabs>
        <w:spacing w:line="360" w:lineRule="auto"/>
        <w:ind w:right="1984"/>
        <w:jc w:val="both"/>
        <w:rPr>
          <w:rFonts w:ascii="Arial" w:hAnsi="Arial" w:cs="Arial"/>
          <w:b/>
        </w:rPr>
      </w:pPr>
      <w:r>
        <w:rPr>
          <w:rFonts w:ascii="Arial" w:hAnsi="Arial"/>
          <w:b/>
        </w:rPr>
        <w:t>Over LIQUI MOLY</w:t>
      </w:r>
    </w:p>
    <w:p w:rsidR="00FF1AB8" w:rsidRPr="001939D2" w:rsidRDefault="00FF1AB8" w:rsidP="00FF1AB8">
      <w:pPr>
        <w:tabs>
          <w:tab w:val="left" w:pos="2410"/>
        </w:tabs>
        <w:spacing w:line="360" w:lineRule="auto"/>
        <w:ind w:right="1984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Met </w:t>
      </w:r>
      <w:proofErr w:type="spellStart"/>
      <w:r>
        <w:rPr>
          <w:rFonts w:ascii="Arial" w:hAnsi="Arial"/>
        </w:rPr>
        <w:t>ruim</w:t>
      </w:r>
      <w:proofErr w:type="spellEnd"/>
      <w:r>
        <w:rPr>
          <w:rFonts w:ascii="Arial" w:hAnsi="Arial"/>
        </w:rPr>
        <w:t xml:space="preserve"> 4000 </w:t>
      </w:r>
      <w:proofErr w:type="spellStart"/>
      <w:r>
        <w:rPr>
          <w:rFonts w:ascii="Arial" w:hAnsi="Arial"/>
        </w:rPr>
        <w:t>artikelen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biedt</w:t>
      </w:r>
      <w:proofErr w:type="spellEnd"/>
      <w:r>
        <w:rPr>
          <w:rFonts w:ascii="Arial" w:hAnsi="Arial"/>
        </w:rPr>
        <w:t xml:space="preserve"> LIQUI MOLY </w:t>
      </w:r>
      <w:proofErr w:type="spellStart"/>
      <w:r>
        <w:rPr>
          <w:rFonts w:ascii="Arial" w:hAnsi="Arial"/>
        </w:rPr>
        <w:t>een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breed</w:t>
      </w:r>
      <w:proofErr w:type="spellEnd"/>
      <w:r>
        <w:rPr>
          <w:rFonts w:ascii="Arial" w:hAnsi="Arial"/>
        </w:rPr>
        <w:t xml:space="preserve"> en </w:t>
      </w:r>
      <w:proofErr w:type="spellStart"/>
      <w:r>
        <w:rPr>
          <w:rFonts w:ascii="Arial" w:hAnsi="Arial"/>
        </w:rPr>
        <w:t>wereldwijd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uniek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assortiment</w:t>
      </w:r>
      <w:proofErr w:type="spellEnd"/>
      <w:r>
        <w:rPr>
          <w:rFonts w:ascii="Arial" w:hAnsi="Arial"/>
        </w:rPr>
        <w:t xml:space="preserve"> chemische </w:t>
      </w:r>
      <w:proofErr w:type="spellStart"/>
      <w:r>
        <w:rPr>
          <w:rFonts w:ascii="Arial" w:hAnsi="Arial"/>
        </w:rPr>
        <w:t>automotive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producten</w:t>
      </w:r>
      <w:proofErr w:type="spellEnd"/>
      <w:r>
        <w:rPr>
          <w:rFonts w:ascii="Arial" w:hAnsi="Arial"/>
        </w:rPr>
        <w:t xml:space="preserve">: </w:t>
      </w:r>
      <w:proofErr w:type="spellStart"/>
      <w:r>
        <w:rPr>
          <w:rFonts w:ascii="Arial" w:hAnsi="Arial"/>
        </w:rPr>
        <w:t>Motoroliën</w:t>
      </w:r>
      <w:proofErr w:type="spellEnd"/>
      <w:r>
        <w:rPr>
          <w:rFonts w:ascii="Arial" w:hAnsi="Arial"/>
        </w:rPr>
        <w:t xml:space="preserve"> en </w:t>
      </w:r>
      <w:proofErr w:type="spellStart"/>
      <w:r>
        <w:rPr>
          <w:rFonts w:ascii="Arial" w:hAnsi="Arial"/>
        </w:rPr>
        <w:t>additieven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vetten</w:t>
      </w:r>
      <w:proofErr w:type="spellEnd"/>
      <w:r>
        <w:rPr>
          <w:rFonts w:ascii="Arial" w:hAnsi="Arial"/>
        </w:rPr>
        <w:t xml:space="preserve"> en </w:t>
      </w:r>
      <w:proofErr w:type="spellStart"/>
      <w:r>
        <w:rPr>
          <w:rFonts w:ascii="Arial" w:hAnsi="Arial"/>
        </w:rPr>
        <w:t>pasta's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sprays</w:t>
      </w:r>
      <w:proofErr w:type="spellEnd"/>
      <w:r>
        <w:rPr>
          <w:rFonts w:ascii="Arial" w:hAnsi="Arial"/>
        </w:rPr>
        <w:t xml:space="preserve"> en </w:t>
      </w:r>
      <w:proofErr w:type="spellStart"/>
      <w:r>
        <w:rPr>
          <w:rFonts w:ascii="Arial" w:hAnsi="Arial"/>
        </w:rPr>
        <w:t>autoverzorgingsmiddelen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kleef</w:t>
      </w:r>
      <w:proofErr w:type="spellEnd"/>
      <w:r>
        <w:rPr>
          <w:rFonts w:ascii="Arial" w:hAnsi="Arial"/>
        </w:rPr>
        <w:t xml:space="preserve">- en </w:t>
      </w:r>
      <w:proofErr w:type="spellStart"/>
      <w:r>
        <w:rPr>
          <w:rFonts w:ascii="Arial" w:hAnsi="Arial"/>
        </w:rPr>
        <w:t>afdichtingsstoffen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Sedert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oprichting</w:t>
      </w:r>
      <w:proofErr w:type="spellEnd"/>
      <w:r>
        <w:rPr>
          <w:rFonts w:ascii="Arial" w:hAnsi="Arial"/>
        </w:rPr>
        <w:t xml:space="preserve"> in 1957 </w:t>
      </w:r>
      <w:proofErr w:type="spellStart"/>
      <w:r>
        <w:rPr>
          <w:rFonts w:ascii="Arial" w:hAnsi="Arial"/>
        </w:rPr>
        <w:t>ontwikkelt</w:t>
      </w:r>
      <w:proofErr w:type="spellEnd"/>
      <w:r>
        <w:rPr>
          <w:rFonts w:ascii="Arial" w:hAnsi="Arial"/>
        </w:rPr>
        <w:t xml:space="preserve"> en </w:t>
      </w:r>
      <w:proofErr w:type="spellStart"/>
      <w:r>
        <w:rPr>
          <w:rFonts w:ascii="Arial" w:hAnsi="Arial"/>
        </w:rPr>
        <w:t>produceert</w:t>
      </w:r>
      <w:proofErr w:type="spellEnd"/>
      <w:r>
        <w:rPr>
          <w:rFonts w:ascii="Arial" w:hAnsi="Arial"/>
        </w:rPr>
        <w:t xml:space="preserve"> LIQUI MOLY </w:t>
      </w:r>
      <w:proofErr w:type="spellStart"/>
      <w:r>
        <w:rPr>
          <w:rFonts w:ascii="Arial" w:hAnsi="Arial"/>
        </w:rPr>
        <w:t>uitsluitend</w:t>
      </w:r>
      <w:proofErr w:type="spellEnd"/>
      <w:r>
        <w:rPr>
          <w:rFonts w:ascii="Arial" w:hAnsi="Arial"/>
        </w:rPr>
        <w:t xml:space="preserve"> in </w:t>
      </w:r>
      <w:proofErr w:type="spellStart"/>
      <w:r>
        <w:rPr>
          <w:rFonts w:ascii="Arial" w:hAnsi="Arial"/>
        </w:rPr>
        <w:t>Duitsland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Het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daar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onaangevochten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marktleider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bij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additieven</w:t>
      </w:r>
      <w:proofErr w:type="spellEnd"/>
      <w:r>
        <w:rPr>
          <w:rFonts w:ascii="Arial" w:hAnsi="Arial"/>
        </w:rPr>
        <w:t xml:space="preserve"> en </w:t>
      </w:r>
      <w:proofErr w:type="spellStart"/>
      <w:r>
        <w:rPr>
          <w:rFonts w:ascii="Arial" w:hAnsi="Arial"/>
        </w:rPr>
        <w:t>wordt</w:t>
      </w:r>
      <w:proofErr w:type="spellEnd"/>
      <w:r>
        <w:rPr>
          <w:rFonts w:ascii="Arial" w:hAnsi="Arial"/>
        </w:rPr>
        <w:t xml:space="preserve"> er </w:t>
      </w:r>
      <w:proofErr w:type="spellStart"/>
      <w:r>
        <w:rPr>
          <w:rFonts w:ascii="Arial" w:hAnsi="Arial"/>
        </w:rPr>
        <w:t>keer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op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keer</w:t>
      </w:r>
      <w:proofErr w:type="spellEnd"/>
      <w:r>
        <w:rPr>
          <w:rFonts w:ascii="Arial" w:hAnsi="Arial"/>
        </w:rPr>
        <w:t xml:space="preserve"> tot beste </w:t>
      </w:r>
      <w:proofErr w:type="spellStart"/>
      <w:r>
        <w:rPr>
          <w:rFonts w:ascii="Arial" w:hAnsi="Arial"/>
        </w:rPr>
        <w:t>oliemerk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gekozen</w:t>
      </w:r>
      <w:proofErr w:type="spellEnd"/>
      <w:r>
        <w:rPr>
          <w:rFonts w:ascii="Arial" w:hAnsi="Arial"/>
        </w:rPr>
        <w:t xml:space="preserve">. De </w:t>
      </w:r>
      <w:proofErr w:type="spellStart"/>
      <w:r>
        <w:rPr>
          <w:rFonts w:ascii="Arial" w:hAnsi="Arial"/>
        </w:rPr>
        <w:t>onderneming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verkoopt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zijn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producten</w:t>
      </w:r>
      <w:proofErr w:type="spellEnd"/>
      <w:r>
        <w:rPr>
          <w:rFonts w:ascii="Arial" w:hAnsi="Arial"/>
        </w:rPr>
        <w:t xml:space="preserve"> in </w:t>
      </w:r>
      <w:proofErr w:type="spellStart"/>
      <w:r>
        <w:rPr>
          <w:rFonts w:ascii="Arial" w:hAnsi="Arial"/>
        </w:rPr>
        <w:t>meer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dan</w:t>
      </w:r>
      <w:proofErr w:type="spellEnd"/>
      <w:r>
        <w:rPr>
          <w:rFonts w:ascii="Arial" w:hAnsi="Arial"/>
        </w:rPr>
        <w:t xml:space="preserve"> 120 landen en </w:t>
      </w:r>
      <w:proofErr w:type="spellStart"/>
      <w:r>
        <w:rPr>
          <w:rFonts w:ascii="Arial" w:hAnsi="Arial"/>
        </w:rPr>
        <w:t>realiseerde</w:t>
      </w:r>
      <w:proofErr w:type="spellEnd"/>
      <w:r>
        <w:rPr>
          <w:rFonts w:ascii="Arial" w:hAnsi="Arial"/>
        </w:rPr>
        <w:t xml:space="preserve"> in 2017 </w:t>
      </w:r>
      <w:proofErr w:type="spellStart"/>
      <w:r>
        <w:rPr>
          <w:rFonts w:ascii="Arial" w:hAnsi="Arial"/>
        </w:rPr>
        <w:t>een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omzet</w:t>
      </w:r>
      <w:proofErr w:type="spellEnd"/>
      <w:r>
        <w:rPr>
          <w:rFonts w:ascii="Arial" w:hAnsi="Arial"/>
        </w:rPr>
        <w:t xml:space="preserve"> van 532 </w:t>
      </w:r>
      <w:proofErr w:type="spellStart"/>
      <w:r>
        <w:rPr>
          <w:rFonts w:ascii="Arial" w:hAnsi="Arial"/>
        </w:rPr>
        <w:t>mln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euro</w:t>
      </w:r>
      <w:proofErr w:type="spellEnd"/>
      <w:r>
        <w:rPr>
          <w:rFonts w:ascii="Arial" w:hAnsi="Arial"/>
        </w:rPr>
        <w:t>.</w:t>
      </w:r>
    </w:p>
    <w:p w:rsidR="003C4DAA" w:rsidRPr="004A59C2" w:rsidRDefault="003C4DAA" w:rsidP="003C4DAA">
      <w:pPr>
        <w:spacing w:line="360" w:lineRule="auto"/>
        <w:ind w:right="2052"/>
        <w:jc w:val="both"/>
        <w:rPr>
          <w:rFonts w:ascii="Arial" w:hAnsi="Arial" w:cs="Arial"/>
        </w:rPr>
      </w:pPr>
    </w:p>
    <w:p w:rsidR="0016360B" w:rsidRPr="004A59C2" w:rsidRDefault="0016360B" w:rsidP="0016360B">
      <w:pPr>
        <w:tabs>
          <w:tab w:val="left" w:pos="7020"/>
        </w:tabs>
        <w:autoSpaceDE w:val="0"/>
        <w:autoSpaceDN w:val="0"/>
        <w:adjustRightInd w:val="0"/>
        <w:ind w:right="2052"/>
        <w:jc w:val="both"/>
        <w:rPr>
          <w:rFonts w:ascii="Arial" w:hAnsi="Arial" w:cs="Arial"/>
          <w:color w:val="000000"/>
          <w:lang w:val="nl-NL"/>
        </w:rPr>
      </w:pPr>
      <w:r w:rsidRPr="004A59C2">
        <w:rPr>
          <w:rStyle w:val="Fett"/>
          <w:rFonts w:ascii="Arial" w:hAnsi="Arial" w:cs="Arial"/>
          <w:lang w:val="nl-NL"/>
        </w:rPr>
        <w:t>Meer informatie kan worden verkregen op:</w:t>
      </w:r>
    </w:p>
    <w:p w:rsidR="0016360B" w:rsidRPr="004A59C2" w:rsidRDefault="0016360B" w:rsidP="0016360B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nl-NL"/>
        </w:rPr>
      </w:pPr>
      <w:r w:rsidRPr="004A59C2">
        <w:rPr>
          <w:rFonts w:ascii="Arial" w:hAnsi="Arial" w:cs="Arial"/>
          <w:color w:val="000000"/>
          <w:lang w:val="nl-NL"/>
        </w:rPr>
        <w:t>LIQUI MOLY GmbH</w:t>
      </w:r>
    </w:p>
    <w:p w:rsidR="0016360B" w:rsidRDefault="0016360B" w:rsidP="0016360B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nl-NL"/>
        </w:rPr>
      </w:pPr>
      <w:r w:rsidRPr="004A59C2">
        <w:rPr>
          <w:rFonts w:ascii="Arial" w:hAnsi="Arial" w:cs="Arial"/>
          <w:color w:val="000000"/>
          <w:lang w:val="nl-NL"/>
        </w:rPr>
        <w:t>Peter Szarafinski</w:t>
      </w:r>
    </w:p>
    <w:p w:rsidR="0016360B" w:rsidRPr="004A59C2" w:rsidRDefault="0016360B" w:rsidP="0016360B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nl-NL"/>
        </w:rPr>
      </w:pPr>
      <w:r>
        <w:rPr>
          <w:rFonts w:ascii="Arial" w:hAnsi="Arial" w:cs="Arial"/>
          <w:color w:val="000000"/>
          <w:lang w:val="nl-NL"/>
        </w:rPr>
        <w:t>Head of Media Relations international</w:t>
      </w:r>
    </w:p>
    <w:p w:rsidR="0016360B" w:rsidRPr="004A59C2" w:rsidRDefault="0016360B" w:rsidP="0016360B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nl-NL"/>
        </w:rPr>
      </w:pPr>
      <w:r w:rsidRPr="004A59C2">
        <w:rPr>
          <w:rFonts w:ascii="Arial" w:hAnsi="Arial" w:cs="Arial"/>
          <w:color w:val="000000"/>
          <w:lang w:val="nl-NL"/>
        </w:rPr>
        <w:t>Jerg-Wieland-Str. 4</w:t>
      </w:r>
    </w:p>
    <w:p w:rsidR="0016360B" w:rsidRPr="004A59C2" w:rsidRDefault="0016360B" w:rsidP="0016360B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nl-NL"/>
        </w:rPr>
      </w:pPr>
      <w:r w:rsidRPr="004A59C2">
        <w:rPr>
          <w:rFonts w:ascii="Arial" w:hAnsi="Arial" w:cs="Arial"/>
          <w:color w:val="000000"/>
          <w:lang w:val="nl-NL"/>
        </w:rPr>
        <w:t>89081 Ulm-Lehr</w:t>
      </w:r>
    </w:p>
    <w:p w:rsidR="0016360B" w:rsidRPr="004A59C2" w:rsidRDefault="0016360B" w:rsidP="0016360B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nl-NL"/>
        </w:rPr>
      </w:pPr>
      <w:r w:rsidRPr="004A59C2">
        <w:rPr>
          <w:rFonts w:ascii="Arial" w:hAnsi="Arial" w:cs="Arial"/>
          <w:color w:val="000000"/>
          <w:lang w:val="nl-NL"/>
        </w:rPr>
        <w:t>Germany</w:t>
      </w:r>
    </w:p>
    <w:p w:rsidR="0016360B" w:rsidRPr="004A59C2" w:rsidRDefault="0016360B" w:rsidP="0016360B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GB"/>
        </w:rPr>
      </w:pPr>
      <w:r w:rsidRPr="004A59C2">
        <w:rPr>
          <w:rFonts w:ascii="Arial" w:hAnsi="Arial" w:cs="Arial"/>
          <w:color w:val="000000"/>
          <w:lang w:val="en-GB"/>
        </w:rPr>
        <w:t>Tel.: +49 7 31/14 20 189</w:t>
      </w:r>
    </w:p>
    <w:p w:rsidR="0016360B" w:rsidRPr="004A59C2" w:rsidRDefault="0016360B" w:rsidP="0016360B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GB"/>
        </w:rPr>
      </w:pPr>
      <w:r w:rsidRPr="004A59C2">
        <w:rPr>
          <w:rFonts w:ascii="Arial" w:hAnsi="Arial" w:cs="Arial"/>
          <w:color w:val="000000"/>
          <w:lang w:val="en-GB"/>
        </w:rPr>
        <w:t>Fax: +49 7 31/14 20 82</w:t>
      </w:r>
    </w:p>
    <w:p w:rsidR="00EE40B5" w:rsidRDefault="00D70A6D" w:rsidP="00456F3F">
      <w:pPr>
        <w:pStyle w:val="Textkrper"/>
        <w:tabs>
          <w:tab w:val="left" w:pos="6660"/>
          <w:tab w:val="left" w:pos="7020"/>
        </w:tabs>
        <w:spacing w:line="240" w:lineRule="auto"/>
        <w:rPr>
          <w:rFonts w:ascii="Arial" w:hAnsi="Arial" w:cs="Arial"/>
          <w:color w:val="000000"/>
          <w:lang w:val="en-US"/>
        </w:rPr>
      </w:pPr>
      <w:hyperlink r:id="rId7" w:history="1">
        <w:r w:rsidR="0016360B" w:rsidRPr="004E4A63">
          <w:rPr>
            <w:rStyle w:val="Hyperlink"/>
            <w:rFonts w:ascii="Arial" w:hAnsi="Arial" w:cs="Arial"/>
            <w:lang w:val="en-GB"/>
          </w:rPr>
          <w:t>peter.szarafinski@liqui-moly.de</w:t>
        </w:r>
      </w:hyperlink>
    </w:p>
    <w:sectPr w:rsidR="00EE40B5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540A" w:rsidRDefault="0075540A">
      <w:r>
        <w:separator/>
      </w:r>
    </w:p>
  </w:endnote>
  <w:endnote w:type="continuationSeparator" w:id="0">
    <w:p w:rsidR="0075540A" w:rsidRDefault="00755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540A" w:rsidRDefault="0075540A">
      <w:r>
        <w:separator/>
      </w:r>
    </w:p>
  </w:footnote>
  <w:footnote w:type="continuationSeparator" w:id="0">
    <w:p w:rsidR="0075540A" w:rsidRDefault="007554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0E69" w:rsidRDefault="008234A0">
    <w:pPr>
      <w:pStyle w:val="Kopfzeile"/>
    </w:pPr>
    <w:r>
      <w:rPr>
        <w:noProof/>
      </w:rPr>
      <w:drawing>
        <wp:inline distT="0" distB="0" distL="0" distR="0">
          <wp:extent cx="5753100" cy="685800"/>
          <wp:effectExtent l="0" t="0" r="0" b="0"/>
          <wp:docPr id="1" name="Bild 1" descr="Persbericht_L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ersbericht_L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9519D" w:rsidRDefault="00A9519D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83592"/>
    <w:multiLevelType w:val="hybridMultilevel"/>
    <w:tmpl w:val="D0409E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692C48"/>
    <w:multiLevelType w:val="hybridMultilevel"/>
    <w:tmpl w:val="E4C61B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8B3093"/>
    <w:multiLevelType w:val="hybridMultilevel"/>
    <w:tmpl w:val="52CCC5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B62306"/>
    <w:multiLevelType w:val="hybridMultilevel"/>
    <w:tmpl w:val="85E29908"/>
    <w:lvl w:ilvl="0" w:tplc="48486D8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4A1AB8"/>
    <w:multiLevelType w:val="hybridMultilevel"/>
    <w:tmpl w:val="968C22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E41A0D"/>
    <w:multiLevelType w:val="hybridMultilevel"/>
    <w:tmpl w:val="5A10882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CFE108F"/>
    <w:multiLevelType w:val="hybridMultilevel"/>
    <w:tmpl w:val="00BEBB8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CC7DD1"/>
    <w:multiLevelType w:val="hybridMultilevel"/>
    <w:tmpl w:val="EDDCCE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E62F75"/>
    <w:multiLevelType w:val="hybridMultilevel"/>
    <w:tmpl w:val="B5D8D4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010401"/>
    <w:multiLevelType w:val="hybridMultilevel"/>
    <w:tmpl w:val="09B26188"/>
    <w:lvl w:ilvl="0" w:tplc="49EA17C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9D67A8"/>
    <w:multiLevelType w:val="hybridMultilevel"/>
    <w:tmpl w:val="D376ED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AC0315"/>
    <w:multiLevelType w:val="hybridMultilevel"/>
    <w:tmpl w:val="C6400C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9"/>
  </w:num>
  <w:num w:numId="4">
    <w:abstractNumId w:val="2"/>
  </w:num>
  <w:num w:numId="5">
    <w:abstractNumId w:val="11"/>
  </w:num>
  <w:num w:numId="6">
    <w:abstractNumId w:val="3"/>
  </w:num>
  <w:num w:numId="7">
    <w:abstractNumId w:val="10"/>
  </w:num>
  <w:num w:numId="8">
    <w:abstractNumId w:val="8"/>
  </w:num>
  <w:num w:numId="9">
    <w:abstractNumId w:val="0"/>
  </w:num>
  <w:num w:numId="10">
    <w:abstractNumId w:val="1"/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972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0AD"/>
    <w:rsid w:val="00000480"/>
    <w:rsid w:val="00002B75"/>
    <w:rsid w:val="00002DBF"/>
    <w:rsid w:val="00012166"/>
    <w:rsid w:val="00013320"/>
    <w:rsid w:val="00017294"/>
    <w:rsid w:val="00025B24"/>
    <w:rsid w:val="000376F1"/>
    <w:rsid w:val="00040996"/>
    <w:rsid w:val="00041AFD"/>
    <w:rsid w:val="00042C7F"/>
    <w:rsid w:val="00053B7F"/>
    <w:rsid w:val="00060E7A"/>
    <w:rsid w:val="00061F3F"/>
    <w:rsid w:val="000627FB"/>
    <w:rsid w:val="0006679B"/>
    <w:rsid w:val="00075E1B"/>
    <w:rsid w:val="00077F3F"/>
    <w:rsid w:val="00082AF6"/>
    <w:rsid w:val="000965EA"/>
    <w:rsid w:val="000A3971"/>
    <w:rsid w:val="000A469E"/>
    <w:rsid w:val="000C7B6C"/>
    <w:rsid w:val="000D60B0"/>
    <w:rsid w:val="000F2C97"/>
    <w:rsid w:val="00100F63"/>
    <w:rsid w:val="001109CA"/>
    <w:rsid w:val="00111285"/>
    <w:rsid w:val="00113E86"/>
    <w:rsid w:val="00115E82"/>
    <w:rsid w:val="00121AF8"/>
    <w:rsid w:val="00122041"/>
    <w:rsid w:val="0012420E"/>
    <w:rsid w:val="001243DE"/>
    <w:rsid w:val="0014267A"/>
    <w:rsid w:val="001433E9"/>
    <w:rsid w:val="00153ED8"/>
    <w:rsid w:val="0016360B"/>
    <w:rsid w:val="00163B3A"/>
    <w:rsid w:val="00164367"/>
    <w:rsid w:val="00177513"/>
    <w:rsid w:val="0018744F"/>
    <w:rsid w:val="00187FAF"/>
    <w:rsid w:val="001927FD"/>
    <w:rsid w:val="0019660B"/>
    <w:rsid w:val="001A34D8"/>
    <w:rsid w:val="001A6334"/>
    <w:rsid w:val="001A7B69"/>
    <w:rsid w:val="001C078D"/>
    <w:rsid w:val="001C23C1"/>
    <w:rsid w:val="001F34F9"/>
    <w:rsid w:val="002026AC"/>
    <w:rsid w:val="00206AB6"/>
    <w:rsid w:val="002205A3"/>
    <w:rsid w:val="00227FE1"/>
    <w:rsid w:val="00230EBA"/>
    <w:rsid w:val="0023165D"/>
    <w:rsid w:val="002347EF"/>
    <w:rsid w:val="00234D46"/>
    <w:rsid w:val="00236C81"/>
    <w:rsid w:val="002463C1"/>
    <w:rsid w:val="00246E1F"/>
    <w:rsid w:val="002637E9"/>
    <w:rsid w:val="00272319"/>
    <w:rsid w:val="00272723"/>
    <w:rsid w:val="002759D7"/>
    <w:rsid w:val="00275DF5"/>
    <w:rsid w:val="00277FD3"/>
    <w:rsid w:val="00280B6D"/>
    <w:rsid w:val="002828E1"/>
    <w:rsid w:val="00282F7E"/>
    <w:rsid w:val="002831EE"/>
    <w:rsid w:val="00284FF6"/>
    <w:rsid w:val="0028647C"/>
    <w:rsid w:val="00290B66"/>
    <w:rsid w:val="002931D1"/>
    <w:rsid w:val="00294DC5"/>
    <w:rsid w:val="002D2C61"/>
    <w:rsid w:val="002D400B"/>
    <w:rsid w:val="002D6C67"/>
    <w:rsid w:val="002E2ECC"/>
    <w:rsid w:val="002E3AC4"/>
    <w:rsid w:val="002E51F3"/>
    <w:rsid w:val="002E5988"/>
    <w:rsid w:val="002F44E5"/>
    <w:rsid w:val="002F6C4B"/>
    <w:rsid w:val="00321542"/>
    <w:rsid w:val="003314FC"/>
    <w:rsid w:val="00335297"/>
    <w:rsid w:val="00337A72"/>
    <w:rsid w:val="003405C8"/>
    <w:rsid w:val="003419F8"/>
    <w:rsid w:val="00351130"/>
    <w:rsid w:val="0038186F"/>
    <w:rsid w:val="00384DC5"/>
    <w:rsid w:val="003A3A2B"/>
    <w:rsid w:val="003C4DAA"/>
    <w:rsid w:val="003C567F"/>
    <w:rsid w:val="003E5162"/>
    <w:rsid w:val="003E5A27"/>
    <w:rsid w:val="003F539B"/>
    <w:rsid w:val="00405F53"/>
    <w:rsid w:val="00407ADA"/>
    <w:rsid w:val="00407B16"/>
    <w:rsid w:val="0041319E"/>
    <w:rsid w:val="0043285D"/>
    <w:rsid w:val="00432CB1"/>
    <w:rsid w:val="00443914"/>
    <w:rsid w:val="00443DA0"/>
    <w:rsid w:val="004470FC"/>
    <w:rsid w:val="0044785F"/>
    <w:rsid w:val="004520CE"/>
    <w:rsid w:val="00455BFA"/>
    <w:rsid w:val="00456F3F"/>
    <w:rsid w:val="004607CF"/>
    <w:rsid w:val="004664C0"/>
    <w:rsid w:val="00466D10"/>
    <w:rsid w:val="00473C97"/>
    <w:rsid w:val="0048318D"/>
    <w:rsid w:val="00487479"/>
    <w:rsid w:val="004A23C0"/>
    <w:rsid w:val="004A43CD"/>
    <w:rsid w:val="004A59C2"/>
    <w:rsid w:val="004B1B68"/>
    <w:rsid w:val="004B1F77"/>
    <w:rsid w:val="004B304B"/>
    <w:rsid w:val="004B6098"/>
    <w:rsid w:val="004C36AC"/>
    <w:rsid w:val="004C7E6A"/>
    <w:rsid w:val="004D43D7"/>
    <w:rsid w:val="0051048B"/>
    <w:rsid w:val="00514D7C"/>
    <w:rsid w:val="0052387C"/>
    <w:rsid w:val="00525CCE"/>
    <w:rsid w:val="00532D00"/>
    <w:rsid w:val="00540471"/>
    <w:rsid w:val="00544CF1"/>
    <w:rsid w:val="00544ED5"/>
    <w:rsid w:val="00550197"/>
    <w:rsid w:val="00552EF1"/>
    <w:rsid w:val="00560062"/>
    <w:rsid w:val="00561CDD"/>
    <w:rsid w:val="00564FF5"/>
    <w:rsid w:val="00566F00"/>
    <w:rsid w:val="00580638"/>
    <w:rsid w:val="00582A48"/>
    <w:rsid w:val="00585416"/>
    <w:rsid w:val="00585E24"/>
    <w:rsid w:val="00593941"/>
    <w:rsid w:val="005B015C"/>
    <w:rsid w:val="005B2D7E"/>
    <w:rsid w:val="005B705D"/>
    <w:rsid w:val="005D1A4F"/>
    <w:rsid w:val="005D4371"/>
    <w:rsid w:val="005D4FF1"/>
    <w:rsid w:val="005E5EDD"/>
    <w:rsid w:val="005E76EA"/>
    <w:rsid w:val="005F5175"/>
    <w:rsid w:val="00613489"/>
    <w:rsid w:val="0061388E"/>
    <w:rsid w:val="00624D54"/>
    <w:rsid w:val="006250C1"/>
    <w:rsid w:val="0062627C"/>
    <w:rsid w:val="00627E28"/>
    <w:rsid w:val="00631006"/>
    <w:rsid w:val="006330F0"/>
    <w:rsid w:val="0063433E"/>
    <w:rsid w:val="00646AF1"/>
    <w:rsid w:val="00660A5D"/>
    <w:rsid w:val="00664699"/>
    <w:rsid w:val="00664949"/>
    <w:rsid w:val="006755A6"/>
    <w:rsid w:val="00676CAE"/>
    <w:rsid w:val="00677102"/>
    <w:rsid w:val="00686A37"/>
    <w:rsid w:val="00687627"/>
    <w:rsid w:val="00690B09"/>
    <w:rsid w:val="006A4E25"/>
    <w:rsid w:val="006B4D0D"/>
    <w:rsid w:val="006C5098"/>
    <w:rsid w:val="006D0125"/>
    <w:rsid w:val="006D4EC0"/>
    <w:rsid w:val="006D7624"/>
    <w:rsid w:val="00701294"/>
    <w:rsid w:val="00705049"/>
    <w:rsid w:val="00723509"/>
    <w:rsid w:val="007440F4"/>
    <w:rsid w:val="007453FA"/>
    <w:rsid w:val="00746699"/>
    <w:rsid w:val="00750AEB"/>
    <w:rsid w:val="0075540A"/>
    <w:rsid w:val="00760245"/>
    <w:rsid w:val="00761DEA"/>
    <w:rsid w:val="00765C21"/>
    <w:rsid w:val="007665F3"/>
    <w:rsid w:val="00766A87"/>
    <w:rsid w:val="00770774"/>
    <w:rsid w:val="007731E8"/>
    <w:rsid w:val="0077606C"/>
    <w:rsid w:val="00780DD6"/>
    <w:rsid w:val="00780EB2"/>
    <w:rsid w:val="0078282F"/>
    <w:rsid w:val="007838AF"/>
    <w:rsid w:val="00785102"/>
    <w:rsid w:val="00793AE1"/>
    <w:rsid w:val="007956BE"/>
    <w:rsid w:val="007A0B8E"/>
    <w:rsid w:val="007A580F"/>
    <w:rsid w:val="007A7950"/>
    <w:rsid w:val="007A7E45"/>
    <w:rsid w:val="007C1897"/>
    <w:rsid w:val="007C5CFC"/>
    <w:rsid w:val="007C70ED"/>
    <w:rsid w:val="007D3DB5"/>
    <w:rsid w:val="007D7D63"/>
    <w:rsid w:val="007E06BB"/>
    <w:rsid w:val="007E1BF0"/>
    <w:rsid w:val="007F2CF5"/>
    <w:rsid w:val="00803AB5"/>
    <w:rsid w:val="008136E4"/>
    <w:rsid w:val="00821BB4"/>
    <w:rsid w:val="008234A0"/>
    <w:rsid w:val="00830B6C"/>
    <w:rsid w:val="00840F63"/>
    <w:rsid w:val="008427D6"/>
    <w:rsid w:val="00847F4C"/>
    <w:rsid w:val="00851EB0"/>
    <w:rsid w:val="00853AA1"/>
    <w:rsid w:val="00856806"/>
    <w:rsid w:val="008733B3"/>
    <w:rsid w:val="00883E9A"/>
    <w:rsid w:val="00886A67"/>
    <w:rsid w:val="00895757"/>
    <w:rsid w:val="008B75AD"/>
    <w:rsid w:val="008C1336"/>
    <w:rsid w:val="008D37A6"/>
    <w:rsid w:val="008D76CF"/>
    <w:rsid w:val="008E1771"/>
    <w:rsid w:val="00900EBA"/>
    <w:rsid w:val="00906D60"/>
    <w:rsid w:val="009112B0"/>
    <w:rsid w:val="00912A34"/>
    <w:rsid w:val="00913651"/>
    <w:rsid w:val="009206CC"/>
    <w:rsid w:val="00933569"/>
    <w:rsid w:val="009408F8"/>
    <w:rsid w:val="00943982"/>
    <w:rsid w:val="00946851"/>
    <w:rsid w:val="009530AD"/>
    <w:rsid w:val="009535B4"/>
    <w:rsid w:val="00967DC5"/>
    <w:rsid w:val="009923AF"/>
    <w:rsid w:val="0099289B"/>
    <w:rsid w:val="009A05B6"/>
    <w:rsid w:val="009A0A9D"/>
    <w:rsid w:val="009A0B35"/>
    <w:rsid w:val="009A5341"/>
    <w:rsid w:val="009A7DCA"/>
    <w:rsid w:val="009C1C21"/>
    <w:rsid w:val="009C33ED"/>
    <w:rsid w:val="009C5B45"/>
    <w:rsid w:val="009C7A26"/>
    <w:rsid w:val="009D56D6"/>
    <w:rsid w:val="009E518D"/>
    <w:rsid w:val="009E54C6"/>
    <w:rsid w:val="009F4A65"/>
    <w:rsid w:val="00A02B81"/>
    <w:rsid w:val="00A057A1"/>
    <w:rsid w:val="00A06ED1"/>
    <w:rsid w:val="00A129DF"/>
    <w:rsid w:val="00A20FA8"/>
    <w:rsid w:val="00A21AA1"/>
    <w:rsid w:val="00A222EB"/>
    <w:rsid w:val="00A22B4C"/>
    <w:rsid w:val="00A33628"/>
    <w:rsid w:val="00A35CC7"/>
    <w:rsid w:val="00A373D4"/>
    <w:rsid w:val="00A47BAB"/>
    <w:rsid w:val="00A52817"/>
    <w:rsid w:val="00A62689"/>
    <w:rsid w:val="00A62D3A"/>
    <w:rsid w:val="00A63DE6"/>
    <w:rsid w:val="00A72F03"/>
    <w:rsid w:val="00A7333B"/>
    <w:rsid w:val="00A81781"/>
    <w:rsid w:val="00A84976"/>
    <w:rsid w:val="00A91375"/>
    <w:rsid w:val="00A91B4D"/>
    <w:rsid w:val="00A9519D"/>
    <w:rsid w:val="00AA12CE"/>
    <w:rsid w:val="00AA18E8"/>
    <w:rsid w:val="00AA3259"/>
    <w:rsid w:val="00AB3C9A"/>
    <w:rsid w:val="00AB68E6"/>
    <w:rsid w:val="00AC465A"/>
    <w:rsid w:val="00AC6DAF"/>
    <w:rsid w:val="00AD6A21"/>
    <w:rsid w:val="00AE454C"/>
    <w:rsid w:val="00AE5280"/>
    <w:rsid w:val="00AF21D9"/>
    <w:rsid w:val="00AF312A"/>
    <w:rsid w:val="00AF3227"/>
    <w:rsid w:val="00AF3C4A"/>
    <w:rsid w:val="00B01781"/>
    <w:rsid w:val="00B11D98"/>
    <w:rsid w:val="00B2507D"/>
    <w:rsid w:val="00B3392D"/>
    <w:rsid w:val="00B372A9"/>
    <w:rsid w:val="00B3784B"/>
    <w:rsid w:val="00B4473C"/>
    <w:rsid w:val="00B45F4E"/>
    <w:rsid w:val="00B502B7"/>
    <w:rsid w:val="00B50DD2"/>
    <w:rsid w:val="00B51224"/>
    <w:rsid w:val="00B721F3"/>
    <w:rsid w:val="00B82738"/>
    <w:rsid w:val="00B87DD3"/>
    <w:rsid w:val="00B91469"/>
    <w:rsid w:val="00BA45DB"/>
    <w:rsid w:val="00BA7EB2"/>
    <w:rsid w:val="00BC54A2"/>
    <w:rsid w:val="00BC55C8"/>
    <w:rsid w:val="00BD0E32"/>
    <w:rsid w:val="00BD2739"/>
    <w:rsid w:val="00BD58CC"/>
    <w:rsid w:val="00BD5F14"/>
    <w:rsid w:val="00BE0EEA"/>
    <w:rsid w:val="00BE2642"/>
    <w:rsid w:val="00BF3343"/>
    <w:rsid w:val="00C007B8"/>
    <w:rsid w:val="00C04A9D"/>
    <w:rsid w:val="00C33536"/>
    <w:rsid w:val="00C33AEF"/>
    <w:rsid w:val="00C353EC"/>
    <w:rsid w:val="00C52F97"/>
    <w:rsid w:val="00C60309"/>
    <w:rsid w:val="00C662F8"/>
    <w:rsid w:val="00C731DD"/>
    <w:rsid w:val="00C74198"/>
    <w:rsid w:val="00C77E25"/>
    <w:rsid w:val="00C922E1"/>
    <w:rsid w:val="00C92453"/>
    <w:rsid w:val="00C96C73"/>
    <w:rsid w:val="00CA70B1"/>
    <w:rsid w:val="00CB659C"/>
    <w:rsid w:val="00CC0714"/>
    <w:rsid w:val="00CC09E9"/>
    <w:rsid w:val="00CC3C15"/>
    <w:rsid w:val="00CC5A0A"/>
    <w:rsid w:val="00CC63EF"/>
    <w:rsid w:val="00CD2C75"/>
    <w:rsid w:val="00CD4089"/>
    <w:rsid w:val="00CD5A8F"/>
    <w:rsid w:val="00CD7A01"/>
    <w:rsid w:val="00CF1F4C"/>
    <w:rsid w:val="00D02BCA"/>
    <w:rsid w:val="00D16BA1"/>
    <w:rsid w:val="00D21B30"/>
    <w:rsid w:val="00D21E10"/>
    <w:rsid w:val="00D4499F"/>
    <w:rsid w:val="00D54F28"/>
    <w:rsid w:val="00D70A6D"/>
    <w:rsid w:val="00D719FA"/>
    <w:rsid w:val="00D726AF"/>
    <w:rsid w:val="00D761FD"/>
    <w:rsid w:val="00D80032"/>
    <w:rsid w:val="00D9099A"/>
    <w:rsid w:val="00D93C13"/>
    <w:rsid w:val="00DA46BE"/>
    <w:rsid w:val="00DB5188"/>
    <w:rsid w:val="00DE060C"/>
    <w:rsid w:val="00DE7575"/>
    <w:rsid w:val="00DF115B"/>
    <w:rsid w:val="00DF1B42"/>
    <w:rsid w:val="00DF2A33"/>
    <w:rsid w:val="00DF44C7"/>
    <w:rsid w:val="00DF6AD1"/>
    <w:rsid w:val="00E12737"/>
    <w:rsid w:val="00E266DD"/>
    <w:rsid w:val="00E33528"/>
    <w:rsid w:val="00E67544"/>
    <w:rsid w:val="00E701C3"/>
    <w:rsid w:val="00E75DF7"/>
    <w:rsid w:val="00E95362"/>
    <w:rsid w:val="00EA0E69"/>
    <w:rsid w:val="00EA44FA"/>
    <w:rsid w:val="00EA64C3"/>
    <w:rsid w:val="00EC06AB"/>
    <w:rsid w:val="00EC5C47"/>
    <w:rsid w:val="00EC6DBF"/>
    <w:rsid w:val="00ED34AC"/>
    <w:rsid w:val="00ED689E"/>
    <w:rsid w:val="00EE40B5"/>
    <w:rsid w:val="00EF1ECA"/>
    <w:rsid w:val="00EF3D66"/>
    <w:rsid w:val="00EF71EA"/>
    <w:rsid w:val="00F026DE"/>
    <w:rsid w:val="00F030A0"/>
    <w:rsid w:val="00F12A61"/>
    <w:rsid w:val="00F1747A"/>
    <w:rsid w:val="00F24F24"/>
    <w:rsid w:val="00F250F8"/>
    <w:rsid w:val="00F269FE"/>
    <w:rsid w:val="00F406F9"/>
    <w:rsid w:val="00F4264A"/>
    <w:rsid w:val="00F43AF5"/>
    <w:rsid w:val="00F46D94"/>
    <w:rsid w:val="00F509C2"/>
    <w:rsid w:val="00F568DD"/>
    <w:rsid w:val="00F645B4"/>
    <w:rsid w:val="00F646F0"/>
    <w:rsid w:val="00F66880"/>
    <w:rsid w:val="00F748E6"/>
    <w:rsid w:val="00F85D33"/>
    <w:rsid w:val="00F91598"/>
    <w:rsid w:val="00F93E90"/>
    <w:rsid w:val="00F93F92"/>
    <w:rsid w:val="00F96D47"/>
    <w:rsid w:val="00FB563C"/>
    <w:rsid w:val="00FB750E"/>
    <w:rsid w:val="00FC0405"/>
    <w:rsid w:val="00FC0C9F"/>
    <w:rsid w:val="00FC10B0"/>
    <w:rsid w:val="00FC140B"/>
    <w:rsid w:val="00FC3586"/>
    <w:rsid w:val="00FC5084"/>
    <w:rsid w:val="00FC6EAF"/>
    <w:rsid w:val="00FE2B3C"/>
    <w:rsid w:val="00FE63EF"/>
    <w:rsid w:val="00FE68E1"/>
    <w:rsid w:val="00FF04DF"/>
    <w:rsid w:val="00FF1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7281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E40B5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9530A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9530A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link w:val="TextkrperZchn"/>
    <w:rsid w:val="00EE40B5"/>
    <w:pPr>
      <w:spacing w:line="360" w:lineRule="auto"/>
      <w:jc w:val="both"/>
    </w:pPr>
  </w:style>
  <w:style w:type="character" w:styleId="Fett">
    <w:name w:val="Strong"/>
    <w:qFormat/>
    <w:rsid w:val="00EE40B5"/>
    <w:rPr>
      <w:b/>
      <w:bCs/>
    </w:rPr>
  </w:style>
  <w:style w:type="paragraph" w:styleId="Listenabsatz">
    <w:name w:val="List Paragraph"/>
    <w:basedOn w:val="Standard"/>
    <w:uiPriority w:val="34"/>
    <w:qFormat/>
    <w:rsid w:val="00337A72"/>
    <w:pPr>
      <w:ind w:left="720"/>
      <w:contextualSpacing/>
    </w:pPr>
  </w:style>
  <w:style w:type="character" w:customStyle="1" w:styleId="TextkrperZchn">
    <w:name w:val="Textkörper Zchn"/>
    <w:link w:val="Textkrper"/>
    <w:rsid w:val="008E1771"/>
    <w:rPr>
      <w:sz w:val="24"/>
      <w:szCs w:val="24"/>
    </w:rPr>
  </w:style>
  <w:style w:type="character" w:styleId="Kommentarzeichen">
    <w:name w:val="annotation reference"/>
    <w:uiPriority w:val="99"/>
    <w:unhideWhenUsed/>
    <w:rsid w:val="00407AD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407ADA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407ADA"/>
  </w:style>
  <w:style w:type="character" w:customStyle="1" w:styleId="st2">
    <w:name w:val="st2"/>
    <w:rsid w:val="00407ADA"/>
  </w:style>
  <w:style w:type="paragraph" w:styleId="Sprechblasentext">
    <w:name w:val="Balloon Text"/>
    <w:basedOn w:val="Standard"/>
    <w:link w:val="SprechblasentextZchn"/>
    <w:rsid w:val="00407AD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407ADA"/>
    <w:rPr>
      <w:rFonts w:ascii="Tahoma" w:hAnsi="Tahoma" w:cs="Tahoma"/>
      <w:sz w:val="16"/>
      <w:szCs w:val="16"/>
    </w:rPr>
  </w:style>
  <w:style w:type="character" w:styleId="Hyperlink">
    <w:name w:val="Hyperlink"/>
    <w:rsid w:val="007D7D63"/>
    <w:rPr>
      <w:color w:val="0000FF"/>
      <w:u w:val="single"/>
    </w:rPr>
  </w:style>
  <w:style w:type="table" w:styleId="Tabellenraster">
    <w:name w:val="Table Grid"/>
    <w:basedOn w:val="NormaleTabelle"/>
    <w:rsid w:val="00C007B8"/>
    <w:rPr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C353EC"/>
    <w:rPr>
      <w:rFonts w:asciiTheme="minorHAnsi" w:eastAsiaTheme="minorHAnsi" w:hAnsiTheme="minorHAnsi" w:cstheme="minorBidi"/>
      <w:sz w:val="22"/>
      <w:szCs w:val="22"/>
      <w:lang w:eastAsia="en-US" w:bidi="ar-E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97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8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4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7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7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2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0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4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1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eter.szarafinski@liqui-moly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2018-09-25T11:58:00Z</dcterms:created>
  <dcterms:modified xsi:type="dcterms:W3CDTF">2018-09-25T11:58:00Z</dcterms:modified>
</cp:coreProperties>
</file>