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slår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nytt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omsättningsrekord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36"/>
          <w:szCs w:val="36"/>
          <w:lang w:val="en"/>
        </w:rPr>
        <w:t>medan</w:t>
      </w:r>
      <w:proofErr w:type="spellEnd"/>
      <w:proofErr w:type="gram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tillväxten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sjunker</w:t>
      </w:r>
      <w:proofErr w:type="spellEnd"/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Handelskonflikter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"/>
        </w:rPr>
        <w:t>svagare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rubelkurs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och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höga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råoljepriser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bromsar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den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olje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  <w:lang w:val="en"/>
        </w:rPr>
        <w:t>och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tillsatsspecialisten</w:t>
      </w:r>
      <w:proofErr w:type="spellEnd"/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"/>
        </w:rPr>
        <w:t xml:space="preserve">December 2018 – </w:t>
      </w:r>
      <w:proofErr w:type="spellStart"/>
      <w:r>
        <w:rPr>
          <w:rFonts w:ascii="Arial" w:hAnsi="Arial" w:cs="Arial"/>
          <w:b/>
          <w:bCs/>
          <w:lang w:val="en"/>
        </w:rPr>
        <w:t>Även</w:t>
      </w:r>
      <w:proofErr w:type="spellEnd"/>
      <w:r>
        <w:rPr>
          <w:rFonts w:ascii="Arial" w:hAnsi="Arial" w:cs="Arial"/>
          <w:b/>
          <w:bCs/>
          <w:lang w:val="en"/>
        </w:rPr>
        <w:t xml:space="preserve"> under </w:t>
      </w:r>
      <w:proofErr w:type="spellStart"/>
      <w:r>
        <w:rPr>
          <w:rFonts w:ascii="Arial" w:hAnsi="Arial" w:cs="Arial"/>
          <w:b/>
          <w:bCs/>
          <w:lang w:val="en"/>
        </w:rPr>
        <w:t>sitt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premiärår</w:t>
      </w:r>
      <w:proofErr w:type="spellEnd"/>
      <w:r>
        <w:rPr>
          <w:rFonts w:ascii="Arial" w:hAnsi="Arial" w:cs="Arial"/>
          <w:b/>
          <w:bCs/>
          <w:lang w:val="en"/>
        </w:rPr>
        <w:t xml:space="preserve"> under </w:t>
      </w:r>
      <w:proofErr w:type="spellStart"/>
      <w:r>
        <w:rPr>
          <w:rFonts w:ascii="Arial" w:hAnsi="Arial" w:cs="Arial"/>
          <w:b/>
          <w:bCs/>
          <w:lang w:val="en"/>
        </w:rPr>
        <w:t>Würth-koncernens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paraply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noterar</w:t>
      </w:r>
      <w:proofErr w:type="spellEnd"/>
      <w:r>
        <w:rPr>
          <w:rFonts w:ascii="Arial" w:hAnsi="Arial" w:cs="Arial"/>
          <w:b/>
          <w:bCs/>
          <w:lang w:val="en"/>
        </w:rPr>
        <w:t xml:space="preserve"> LIQUI MOLY </w:t>
      </w:r>
      <w:proofErr w:type="spellStart"/>
      <w:r>
        <w:rPr>
          <w:rFonts w:ascii="Arial" w:hAnsi="Arial" w:cs="Arial"/>
          <w:b/>
          <w:bCs/>
          <w:lang w:val="en"/>
        </w:rPr>
        <w:t>nytt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omsättningsrekord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Samtidigt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stiger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inte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tillväxtkurvan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längre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lika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brant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längre</w:t>
      </w:r>
      <w:proofErr w:type="spellEnd"/>
      <w:r>
        <w:rPr>
          <w:rFonts w:ascii="Arial" w:hAnsi="Arial" w:cs="Arial"/>
          <w:b/>
          <w:bCs/>
          <w:lang w:val="en"/>
        </w:rPr>
        <w:t xml:space="preserve">. 544 </w:t>
      </w:r>
      <w:proofErr w:type="spellStart"/>
      <w:r>
        <w:rPr>
          <w:rFonts w:ascii="Arial" w:hAnsi="Arial" w:cs="Arial"/>
          <w:b/>
          <w:bCs/>
          <w:lang w:val="en"/>
        </w:rPr>
        <w:t>miljoner</w:t>
      </w:r>
      <w:proofErr w:type="spellEnd"/>
      <w:r>
        <w:rPr>
          <w:rFonts w:ascii="Arial" w:hAnsi="Arial" w:cs="Arial"/>
          <w:b/>
          <w:bCs/>
          <w:lang w:val="en"/>
        </w:rPr>
        <w:t xml:space="preserve"> euro </w:t>
      </w:r>
      <w:proofErr w:type="spellStart"/>
      <w:r>
        <w:rPr>
          <w:rFonts w:ascii="Arial" w:hAnsi="Arial" w:cs="Arial"/>
          <w:b/>
          <w:bCs/>
          <w:lang w:val="en"/>
        </w:rPr>
        <w:t>kunde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tyska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olje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och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tillsatsspecialisten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notera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för</w:t>
      </w:r>
      <w:proofErr w:type="spellEnd"/>
      <w:r>
        <w:rPr>
          <w:rFonts w:ascii="Arial" w:hAnsi="Arial" w:cs="Arial"/>
          <w:b/>
          <w:bCs/>
          <w:lang w:val="en"/>
        </w:rPr>
        <w:t xml:space="preserve"> 2018 –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ökning</w:t>
      </w:r>
      <w:proofErr w:type="spellEnd"/>
      <w:r>
        <w:rPr>
          <w:rFonts w:ascii="Arial" w:hAnsi="Arial" w:cs="Arial"/>
          <w:b/>
          <w:bCs/>
          <w:lang w:val="en"/>
        </w:rPr>
        <w:t xml:space="preserve"> med </w:t>
      </w:r>
      <w:proofErr w:type="spellStart"/>
      <w:r>
        <w:rPr>
          <w:rFonts w:ascii="Arial" w:hAnsi="Arial" w:cs="Arial"/>
          <w:b/>
          <w:bCs/>
          <w:lang w:val="en"/>
        </w:rPr>
        <w:t>endast</w:t>
      </w:r>
      <w:proofErr w:type="spellEnd"/>
      <w:r>
        <w:rPr>
          <w:rFonts w:ascii="Arial" w:hAnsi="Arial" w:cs="Arial"/>
          <w:b/>
          <w:bCs/>
          <w:lang w:val="en"/>
        </w:rPr>
        <w:t xml:space="preserve"> 2% </w:t>
      </w:r>
      <w:proofErr w:type="spellStart"/>
      <w:r>
        <w:rPr>
          <w:rFonts w:ascii="Arial" w:hAnsi="Arial" w:cs="Arial"/>
          <w:b/>
          <w:bCs/>
          <w:lang w:val="en"/>
        </w:rPr>
        <w:t>jämfört</w:t>
      </w:r>
      <w:proofErr w:type="spellEnd"/>
      <w:r>
        <w:rPr>
          <w:rFonts w:ascii="Arial" w:hAnsi="Arial" w:cs="Arial"/>
          <w:b/>
          <w:bCs/>
          <w:lang w:val="en"/>
        </w:rPr>
        <w:t xml:space="preserve"> med </w:t>
      </w:r>
      <w:proofErr w:type="spellStart"/>
      <w:r>
        <w:rPr>
          <w:rFonts w:ascii="Arial" w:hAnsi="Arial" w:cs="Arial"/>
          <w:b/>
          <w:bCs/>
          <w:lang w:val="en"/>
        </w:rPr>
        <w:t>fjolåret</w:t>
      </w:r>
      <w:proofErr w:type="spellEnd"/>
      <w:r>
        <w:rPr>
          <w:rFonts w:ascii="Arial" w:hAnsi="Arial" w:cs="Arial"/>
          <w:b/>
          <w:bCs/>
          <w:lang w:val="en"/>
        </w:rPr>
        <w:t xml:space="preserve">. – De </w:t>
      </w:r>
      <w:proofErr w:type="spellStart"/>
      <w:r>
        <w:rPr>
          <w:rFonts w:ascii="Arial" w:hAnsi="Arial" w:cs="Arial"/>
          <w:b/>
          <w:bCs/>
          <w:lang w:val="en"/>
        </w:rPr>
        <w:t>internationella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handelskonflikterna</w:t>
      </w:r>
      <w:proofErr w:type="spellEnd"/>
      <w:r>
        <w:rPr>
          <w:rFonts w:ascii="Arial" w:hAnsi="Arial" w:cs="Arial"/>
          <w:b/>
          <w:bCs/>
          <w:lang w:val="en"/>
        </w:rPr>
        <w:t xml:space="preserve">, den </w:t>
      </w:r>
      <w:proofErr w:type="spellStart"/>
      <w:r>
        <w:rPr>
          <w:rFonts w:ascii="Arial" w:hAnsi="Arial" w:cs="Arial"/>
          <w:b/>
          <w:bCs/>
          <w:lang w:val="en"/>
        </w:rPr>
        <w:t>varma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sommaren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samt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ökade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kostnader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framförallt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dramatiskt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ökade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råoljepriserna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haft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märkbart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nedkylande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effekt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omsättnings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och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vinstökning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säger</w:t>
      </w:r>
      <w:proofErr w:type="spellEnd"/>
      <w:r>
        <w:rPr>
          <w:rFonts w:ascii="Arial" w:hAnsi="Arial" w:cs="Arial"/>
          <w:b/>
          <w:bCs/>
          <w:lang w:val="en"/>
        </w:rPr>
        <w:t xml:space="preserve"> Ernst Prost, VD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LIQUI  MOLY.</w:t>
      </w:r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De </w:t>
      </w:r>
      <w:proofErr w:type="spellStart"/>
      <w:r>
        <w:rPr>
          <w:rFonts w:ascii="Arial" w:hAnsi="Arial" w:cs="Arial"/>
          <w:lang w:val="en"/>
        </w:rPr>
        <w:t>senaste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präglats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hög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tillväxttakt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medan</w:t>
      </w:r>
      <w:proofErr w:type="spellEnd"/>
      <w:proofErr w:type="gramEnd"/>
      <w:r>
        <w:rPr>
          <w:rFonts w:ascii="Arial" w:hAnsi="Arial" w:cs="Arial"/>
          <w:lang w:val="en"/>
        </w:rPr>
        <w:t xml:space="preserve"> den under 2018 </w:t>
      </w:r>
      <w:proofErr w:type="spellStart"/>
      <w:r>
        <w:rPr>
          <w:rFonts w:ascii="Arial" w:hAnsi="Arial" w:cs="Arial"/>
          <w:lang w:val="en"/>
        </w:rPr>
        <w:t>varit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måttlig</w:t>
      </w:r>
      <w:proofErr w:type="spellEnd"/>
      <w:r>
        <w:rPr>
          <w:rFonts w:ascii="Arial" w:hAnsi="Arial" w:cs="Arial"/>
          <w:lang w:val="en"/>
        </w:rPr>
        <w:t xml:space="preserve"> – med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undantag</w:t>
      </w:r>
      <w:proofErr w:type="spellEnd"/>
      <w:r>
        <w:rPr>
          <w:rFonts w:ascii="Arial" w:hAnsi="Arial" w:cs="Arial"/>
          <w:lang w:val="en"/>
        </w:rPr>
        <w:t xml:space="preserve">: Under </w:t>
      </w:r>
      <w:proofErr w:type="spellStart"/>
      <w:r>
        <w:rPr>
          <w:rFonts w:ascii="Arial" w:hAnsi="Arial" w:cs="Arial"/>
          <w:lang w:val="en"/>
        </w:rPr>
        <w:t>oktober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månad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uppgick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omsättningen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nästan</w:t>
      </w:r>
      <w:proofErr w:type="spellEnd"/>
      <w:r>
        <w:rPr>
          <w:rFonts w:ascii="Arial" w:hAnsi="Arial" w:cs="Arial"/>
          <w:lang w:val="en"/>
        </w:rPr>
        <w:t xml:space="preserve"> 54 </w:t>
      </w:r>
      <w:proofErr w:type="spellStart"/>
      <w:r>
        <w:rPr>
          <w:rFonts w:ascii="Arial" w:hAnsi="Arial" w:cs="Arial"/>
          <w:lang w:val="en"/>
        </w:rPr>
        <w:t>milj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euro</w:t>
      </w:r>
      <w:proofErr w:type="gram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kopplat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tillväxttakt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34% </w:t>
      </w:r>
      <w:proofErr w:type="spellStart"/>
      <w:r>
        <w:rPr>
          <w:rFonts w:ascii="Arial" w:hAnsi="Arial" w:cs="Arial"/>
          <w:lang w:val="en"/>
        </w:rPr>
        <w:t>gjorde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månaden</w:t>
      </w:r>
      <w:proofErr w:type="spellEnd"/>
      <w:r>
        <w:rPr>
          <w:rFonts w:ascii="Arial" w:hAnsi="Arial" w:cs="Arial"/>
          <w:lang w:val="en"/>
        </w:rPr>
        <w:t xml:space="preserve"> till den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framgångsrika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företagets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än</w:t>
      </w:r>
      <w:proofErr w:type="spellEnd"/>
      <w:r>
        <w:rPr>
          <w:rFonts w:ascii="Arial" w:hAnsi="Arial" w:cs="Arial"/>
          <w:lang w:val="en"/>
        </w:rPr>
        <w:t xml:space="preserve"> 60-åriga </w:t>
      </w:r>
      <w:proofErr w:type="spellStart"/>
      <w:r>
        <w:rPr>
          <w:rFonts w:ascii="Arial" w:hAnsi="Arial" w:cs="Arial"/>
          <w:lang w:val="en"/>
        </w:rPr>
        <w:t>historia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lång</w:t>
      </w:r>
      <w:proofErr w:type="spellEnd"/>
      <w:r>
        <w:rPr>
          <w:rFonts w:ascii="Arial" w:hAnsi="Arial" w:cs="Arial"/>
          <w:lang w:val="en"/>
        </w:rPr>
        <w:t xml:space="preserve"> rad </w:t>
      </w:r>
      <w:proofErr w:type="spellStart"/>
      <w:r>
        <w:rPr>
          <w:rFonts w:ascii="Arial" w:hAnsi="Arial" w:cs="Arial"/>
          <w:lang w:val="en"/>
        </w:rPr>
        <w:t>faktorer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förhindrade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motsvarande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hög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stigningstakt</w:t>
      </w:r>
      <w:proofErr w:type="spellEnd"/>
      <w:r>
        <w:rPr>
          <w:rFonts w:ascii="Arial" w:hAnsi="Arial" w:cs="Arial"/>
          <w:lang w:val="en"/>
        </w:rPr>
        <w:t xml:space="preserve"> sett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årsbasis</w:t>
      </w:r>
      <w:proofErr w:type="spellEnd"/>
      <w:r>
        <w:rPr>
          <w:rFonts w:ascii="Arial" w:hAnsi="Arial" w:cs="Arial"/>
          <w:lang w:val="en"/>
        </w:rPr>
        <w:t xml:space="preserve">: De </w:t>
      </w:r>
      <w:proofErr w:type="spellStart"/>
      <w:r>
        <w:rPr>
          <w:rFonts w:ascii="Arial" w:hAnsi="Arial" w:cs="Arial"/>
          <w:lang w:val="en"/>
        </w:rPr>
        <w:t>världsomspännande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handelskonflikter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ligger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gror</w:t>
      </w:r>
      <w:proofErr w:type="spellEnd"/>
      <w:r>
        <w:rPr>
          <w:rFonts w:ascii="Arial" w:hAnsi="Arial" w:cs="Arial"/>
          <w:lang w:val="en"/>
        </w:rPr>
        <w:t xml:space="preserve"> hade </w:t>
      </w:r>
      <w:proofErr w:type="spellStart"/>
      <w:r>
        <w:rPr>
          <w:rFonts w:ascii="Arial" w:hAnsi="Arial" w:cs="Arial"/>
          <w:lang w:val="en"/>
        </w:rPr>
        <w:t>också</w:t>
      </w:r>
      <w:proofErr w:type="spellEnd"/>
      <w:r>
        <w:rPr>
          <w:rFonts w:ascii="Arial" w:hAnsi="Arial" w:cs="Arial"/>
          <w:lang w:val="en"/>
        </w:rPr>
        <w:t xml:space="preserve"> sin </w:t>
      </w:r>
      <w:proofErr w:type="spellStart"/>
      <w:r>
        <w:rPr>
          <w:rFonts w:ascii="Arial" w:hAnsi="Arial" w:cs="Arial"/>
          <w:lang w:val="en"/>
        </w:rPr>
        <w:t>inverkan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LIQUI MOLY. </w:t>
      </w:r>
      <w:proofErr w:type="spellStart"/>
      <w:r>
        <w:rPr>
          <w:rFonts w:ascii="Arial" w:hAnsi="Arial" w:cs="Arial"/>
          <w:lang w:val="en"/>
        </w:rPr>
        <w:t>Exempelvis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backade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verksamheten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Kina med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tredjedel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affärerna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särklass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betydelsefulla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exportmarknaden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Ryssland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under de </w:t>
      </w:r>
      <w:proofErr w:type="spellStart"/>
      <w:r>
        <w:rPr>
          <w:rFonts w:ascii="Arial" w:hAnsi="Arial" w:cs="Arial"/>
          <w:lang w:val="en"/>
        </w:rPr>
        <w:t>senaste</w:t>
      </w:r>
      <w:proofErr w:type="spellEnd"/>
      <w:r>
        <w:rPr>
          <w:rFonts w:ascii="Arial" w:hAnsi="Arial" w:cs="Arial"/>
          <w:lang w:val="en"/>
        </w:rPr>
        <w:t xml:space="preserve"> 24 </w:t>
      </w:r>
      <w:proofErr w:type="spellStart"/>
      <w:r>
        <w:rPr>
          <w:rFonts w:ascii="Arial" w:hAnsi="Arial" w:cs="Arial"/>
          <w:lang w:val="en"/>
        </w:rPr>
        <w:t>månaderna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gått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tillbaka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kraftigt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p.g.a</w:t>
      </w:r>
      <w:proofErr w:type="spellEnd"/>
      <w:r>
        <w:rPr>
          <w:rFonts w:ascii="Arial" w:hAnsi="Arial" w:cs="Arial"/>
          <w:lang w:val="en"/>
        </w:rPr>
        <w:t xml:space="preserve">. den </w:t>
      </w:r>
      <w:proofErr w:type="spellStart"/>
      <w:r>
        <w:rPr>
          <w:rFonts w:ascii="Arial" w:hAnsi="Arial" w:cs="Arial"/>
          <w:lang w:val="en"/>
        </w:rPr>
        <w:t>markanta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försvagningen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rubeln</w:t>
      </w:r>
      <w:proofErr w:type="spellEnd"/>
      <w:r>
        <w:rPr>
          <w:rFonts w:ascii="Arial" w:hAnsi="Arial" w:cs="Arial"/>
          <w:lang w:val="en"/>
        </w:rPr>
        <w:t xml:space="preserve">. – </w:t>
      </w:r>
      <w:proofErr w:type="spellStart"/>
      <w:r>
        <w:rPr>
          <w:rFonts w:ascii="Arial" w:hAnsi="Arial" w:cs="Arial"/>
          <w:lang w:val="en"/>
        </w:rPr>
        <w:t>Sådana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förändringar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spårlöst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förbi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exportchefen</w:t>
      </w:r>
      <w:proofErr w:type="spellEnd"/>
      <w:r>
        <w:rPr>
          <w:rFonts w:ascii="Arial" w:hAnsi="Arial" w:cs="Arial"/>
          <w:lang w:val="en"/>
        </w:rPr>
        <w:t xml:space="preserve"> Salvatore </w:t>
      </w:r>
      <w:proofErr w:type="spellStart"/>
      <w:r>
        <w:rPr>
          <w:rFonts w:ascii="Arial" w:hAnsi="Arial" w:cs="Arial"/>
          <w:lang w:val="en"/>
        </w:rPr>
        <w:t>Coniglio</w:t>
      </w:r>
      <w:proofErr w:type="spellEnd"/>
      <w:r>
        <w:rPr>
          <w:rFonts w:ascii="Arial" w:hAnsi="Arial" w:cs="Arial"/>
          <w:lang w:val="en"/>
        </w:rPr>
        <w:t xml:space="preserve">. – Om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funnits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representerade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150 </w:t>
      </w:r>
      <w:proofErr w:type="spellStart"/>
      <w:r>
        <w:rPr>
          <w:rFonts w:ascii="Arial" w:hAnsi="Arial" w:cs="Arial"/>
          <w:lang w:val="en"/>
        </w:rPr>
        <w:t>länder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globalt</w:t>
      </w:r>
      <w:proofErr w:type="spellEnd"/>
      <w:r>
        <w:rPr>
          <w:rFonts w:ascii="Arial" w:hAnsi="Arial" w:cs="Arial"/>
          <w:lang w:val="en"/>
        </w:rPr>
        <w:t xml:space="preserve">, hade </w:t>
      </w:r>
      <w:proofErr w:type="spellStart"/>
      <w:r>
        <w:rPr>
          <w:rFonts w:ascii="Arial" w:hAnsi="Arial" w:cs="Arial"/>
          <w:lang w:val="en"/>
        </w:rPr>
        <w:t>utvecklingen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Kina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Ryssland</w:t>
      </w:r>
      <w:proofErr w:type="spellEnd"/>
      <w:r>
        <w:rPr>
          <w:rFonts w:ascii="Arial" w:hAnsi="Arial" w:cs="Arial"/>
          <w:lang w:val="en"/>
        </w:rPr>
        <w:t xml:space="preserve"> haft </w:t>
      </w:r>
      <w:proofErr w:type="spellStart"/>
      <w:r>
        <w:rPr>
          <w:rFonts w:ascii="Arial" w:hAnsi="Arial" w:cs="Arial"/>
          <w:lang w:val="en"/>
        </w:rPr>
        <w:t>mycket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större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inverkan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Vår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internationella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lastRenderedPageBreak/>
        <w:t>närvaro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kompensera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försäljningsnedgången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flera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länder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nya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marknader</w:t>
      </w:r>
      <w:proofErr w:type="spellEnd"/>
      <w:r>
        <w:rPr>
          <w:rFonts w:ascii="Arial" w:hAnsi="Arial" w:cs="Arial"/>
          <w:lang w:val="en"/>
        </w:rPr>
        <w:t>.</w:t>
      </w:r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största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ljuspunkterna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gäller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exporten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utvecklingen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Sverige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Här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r>
        <w:rPr>
          <w:rFonts w:ascii="Arial" w:hAnsi="Arial" w:cs="Arial"/>
          <w:lang w:val="en"/>
        </w:rPr>
        <w:t>kunnat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notera</w:t>
      </w:r>
      <w:proofErr w:type="spellEnd"/>
      <w:r>
        <w:rPr>
          <w:rFonts w:ascii="Arial" w:hAnsi="Arial" w:cs="Arial"/>
          <w:lang w:val="en"/>
        </w:rPr>
        <w:t xml:space="preserve"> +15% </w:t>
      </w:r>
      <w:proofErr w:type="spellStart"/>
      <w:r>
        <w:rPr>
          <w:rFonts w:ascii="Arial" w:hAnsi="Arial" w:cs="Arial"/>
          <w:lang w:val="en"/>
        </w:rPr>
        <w:t>jämfört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fjolåret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böcker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Genom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stabila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tillväxten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Sverige</w:t>
      </w:r>
      <w:proofErr w:type="spellEnd"/>
      <w:r>
        <w:rPr>
          <w:rFonts w:ascii="Arial" w:hAnsi="Arial" w:cs="Arial"/>
          <w:lang w:val="en"/>
        </w:rPr>
        <w:t xml:space="preserve"> under de </w:t>
      </w:r>
      <w:proofErr w:type="spellStart"/>
      <w:r>
        <w:rPr>
          <w:rFonts w:ascii="Arial" w:hAnsi="Arial" w:cs="Arial"/>
          <w:lang w:val="en"/>
        </w:rPr>
        <w:t>senaste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svenska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marknaden</w:t>
      </w:r>
      <w:proofErr w:type="spellEnd"/>
      <w:r>
        <w:rPr>
          <w:rFonts w:ascii="Arial" w:hAnsi="Arial" w:cs="Arial"/>
          <w:lang w:val="en"/>
        </w:rPr>
        <w:t xml:space="preserve"> nu den </w:t>
      </w:r>
      <w:proofErr w:type="spellStart"/>
      <w:r>
        <w:rPr>
          <w:rFonts w:ascii="Arial" w:hAnsi="Arial" w:cs="Arial"/>
          <w:lang w:val="en"/>
        </w:rPr>
        <w:t>största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Skandinavien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LIQUI MOLY.</w:t>
      </w:r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Exportsvackorna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hindrade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heller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bräckliga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tillväxten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hårt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konkurrensutsatta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marknaden</w:t>
      </w:r>
      <w:proofErr w:type="spellEnd"/>
      <w:r>
        <w:rPr>
          <w:rFonts w:ascii="Arial" w:hAnsi="Arial" w:cs="Arial"/>
          <w:lang w:val="en"/>
        </w:rPr>
        <w:t xml:space="preserve">. – Med </w:t>
      </w:r>
      <w:proofErr w:type="spellStart"/>
      <w:r>
        <w:rPr>
          <w:rFonts w:ascii="Arial" w:hAnsi="Arial" w:cs="Arial"/>
          <w:lang w:val="en"/>
        </w:rPr>
        <w:t>tanke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givna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omständigheterna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tillväxt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2%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Österrike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verklig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framgång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antalet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konkurrenter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ökar</w:t>
      </w:r>
      <w:proofErr w:type="spellEnd"/>
      <w:r>
        <w:rPr>
          <w:rFonts w:ascii="Arial" w:hAnsi="Arial" w:cs="Arial"/>
          <w:lang w:val="en"/>
        </w:rPr>
        <w:t xml:space="preserve"> men </w:t>
      </w:r>
      <w:proofErr w:type="spellStart"/>
      <w:r>
        <w:rPr>
          <w:rFonts w:ascii="Arial" w:hAnsi="Arial" w:cs="Arial"/>
          <w:lang w:val="en"/>
        </w:rPr>
        <w:t>kakan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förblir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Kampen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blir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därför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hård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fortsätter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satsa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kombination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marknadsföring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säljkraft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förklarar</w:t>
      </w:r>
      <w:proofErr w:type="spellEnd"/>
      <w:r>
        <w:rPr>
          <w:rFonts w:ascii="Arial" w:hAnsi="Arial" w:cs="Arial"/>
          <w:lang w:val="en"/>
        </w:rPr>
        <w:t xml:space="preserve">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Parallellt</w:t>
      </w:r>
      <w:proofErr w:type="spellEnd"/>
      <w:r>
        <w:rPr>
          <w:rFonts w:ascii="Arial" w:hAnsi="Arial" w:cs="Arial"/>
          <w:lang w:val="en"/>
        </w:rPr>
        <w:t xml:space="preserve"> med den </w:t>
      </w:r>
      <w:proofErr w:type="spellStart"/>
      <w:r>
        <w:rPr>
          <w:rFonts w:ascii="Arial" w:hAnsi="Arial" w:cs="Arial"/>
          <w:lang w:val="en"/>
        </w:rPr>
        <w:t>vikande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tillväxten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dessutom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kostnaderna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dramatiskt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sätt</w:t>
      </w:r>
      <w:proofErr w:type="spellEnd"/>
      <w:r>
        <w:rPr>
          <w:rFonts w:ascii="Arial" w:hAnsi="Arial" w:cs="Arial"/>
          <w:lang w:val="en"/>
        </w:rPr>
        <w:t xml:space="preserve">. Till de </w:t>
      </w:r>
      <w:proofErr w:type="spellStart"/>
      <w:r>
        <w:rPr>
          <w:rFonts w:ascii="Arial" w:hAnsi="Arial" w:cs="Arial"/>
          <w:lang w:val="en"/>
        </w:rPr>
        <w:t>beräknade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kostnaderna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tillkommande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varuhanteringslösningar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proofErr w:type="gramStart"/>
      <w:r>
        <w:rPr>
          <w:rFonts w:ascii="Arial" w:hAnsi="Arial" w:cs="Arial"/>
          <w:lang w:val="en"/>
        </w:rPr>
        <w:t>ny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mjukvara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tanklager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totalt</w:t>
      </w:r>
      <w:proofErr w:type="spellEnd"/>
      <w:r>
        <w:rPr>
          <w:rFonts w:ascii="Arial" w:hAnsi="Arial" w:cs="Arial"/>
          <w:lang w:val="en"/>
        </w:rPr>
        <w:t xml:space="preserve"> ca 11 </w:t>
      </w:r>
      <w:proofErr w:type="spellStart"/>
      <w:r>
        <w:rPr>
          <w:rFonts w:ascii="Arial" w:hAnsi="Arial" w:cs="Arial"/>
          <w:lang w:val="en"/>
        </w:rPr>
        <w:t>milj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euro</w:t>
      </w:r>
      <w:proofErr w:type="gram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läggas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merkostnader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p.g.a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stigande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råvarupriser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ca 6 </w:t>
      </w:r>
      <w:proofErr w:type="spellStart"/>
      <w:r>
        <w:rPr>
          <w:rFonts w:ascii="Arial" w:hAnsi="Arial" w:cs="Arial"/>
          <w:lang w:val="en"/>
        </w:rPr>
        <w:t>milj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euro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liksom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vädret</w:t>
      </w:r>
      <w:proofErr w:type="spellEnd"/>
      <w:r>
        <w:rPr>
          <w:rFonts w:ascii="Arial" w:hAnsi="Arial" w:cs="Arial"/>
          <w:lang w:val="en"/>
        </w:rPr>
        <w:t xml:space="preserve">: Den </w:t>
      </w:r>
      <w:proofErr w:type="spellStart"/>
      <w:r>
        <w:rPr>
          <w:rFonts w:ascii="Arial" w:hAnsi="Arial" w:cs="Arial"/>
          <w:lang w:val="en"/>
        </w:rPr>
        <w:t>långa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sommaren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höga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temperaturer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gjorde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floden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Rhen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användas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eller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endast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begränsad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omfattning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skeppa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råvaror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färdiga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fördyrade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transporterna</w:t>
      </w:r>
      <w:proofErr w:type="spellEnd"/>
      <w:r>
        <w:rPr>
          <w:rFonts w:ascii="Arial" w:hAnsi="Arial" w:cs="Arial"/>
          <w:lang w:val="en"/>
        </w:rPr>
        <w:t xml:space="preserve">. – </w:t>
      </w:r>
      <w:proofErr w:type="spellStart"/>
      <w:r>
        <w:rPr>
          <w:rFonts w:ascii="Arial" w:hAnsi="Arial" w:cs="Arial"/>
          <w:lang w:val="en"/>
        </w:rPr>
        <w:t>Totalt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steg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kostnader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frakt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logistik</w:t>
      </w:r>
      <w:proofErr w:type="spellEnd"/>
      <w:r>
        <w:rPr>
          <w:rFonts w:ascii="Arial" w:hAnsi="Arial" w:cs="Arial"/>
          <w:lang w:val="en"/>
        </w:rPr>
        <w:t xml:space="preserve"> med 1</w:t>
      </w:r>
      <w:proofErr w:type="gramStart"/>
      <w:r>
        <w:rPr>
          <w:rFonts w:ascii="Arial" w:hAnsi="Arial" w:cs="Arial"/>
          <w:lang w:val="en"/>
        </w:rPr>
        <w:t>,2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euro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vilket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verklig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kalldusch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Naturligtvis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inverkar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dubbelt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vinst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högre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kostnader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lägre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försäljning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än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planerat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massiv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effekt</w:t>
      </w:r>
      <w:proofErr w:type="spellEnd"/>
      <w:r>
        <w:rPr>
          <w:rFonts w:ascii="Arial" w:hAnsi="Arial" w:cs="Arial"/>
          <w:lang w:val="en"/>
        </w:rPr>
        <w:t xml:space="preserve">. Men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näringslivet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leken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måste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kunna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anpassa</w:t>
      </w:r>
      <w:proofErr w:type="spellEnd"/>
      <w:r>
        <w:rPr>
          <w:rFonts w:ascii="Arial" w:hAnsi="Arial" w:cs="Arial"/>
          <w:lang w:val="en"/>
        </w:rPr>
        <w:t xml:space="preserve"> sig </w:t>
      </w:r>
      <w:proofErr w:type="spellStart"/>
      <w:r>
        <w:rPr>
          <w:rFonts w:ascii="Arial" w:hAnsi="Arial" w:cs="Arial"/>
          <w:lang w:val="en"/>
        </w:rPr>
        <w:t>efter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förhållandena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likt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tillfogar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kostnaderna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marknadsföring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forskning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utveckling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ökade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höll</w:t>
      </w:r>
      <w:proofErr w:type="spellEnd"/>
      <w:r>
        <w:rPr>
          <w:rFonts w:ascii="Arial" w:hAnsi="Arial" w:cs="Arial"/>
          <w:lang w:val="en"/>
        </w:rPr>
        <w:t xml:space="preserve"> sig </w:t>
      </w:r>
      <w:proofErr w:type="spellStart"/>
      <w:r>
        <w:rPr>
          <w:rFonts w:ascii="Arial" w:hAnsi="Arial" w:cs="Arial"/>
          <w:lang w:val="en"/>
        </w:rPr>
        <w:t>inom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ramarna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beräknade</w:t>
      </w:r>
      <w:proofErr w:type="spellEnd"/>
      <w:r>
        <w:rPr>
          <w:rFonts w:ascii="Arial" w:hAnsi="Arial" w:cs="Arial"/>
          <w:lang w:val="en"/>
        </w:rPr>
        <w:t xml:space="preserve">. 2017 </w:t>
      </w:r>
      <w:proofErr w:type="spellStart"/>
      <w:r>
        <w:rPr>
          <w:rFonts w:ascii="Arial" w:hAnsi="Arial" w:cs="Arial"/>
          <w:lang w:val="en"/>
        </w:rPr>
        <w:t>investerade</w:t>
      </w:r>
      <w:proofErr w:type="spellEnd"/>
      <w:r>
        <w:rPr>
          <w:rFonts w:ascii="Arial" w:hAnsi="Arial" w:cs="Arial"/>
          <w:lang w:val="en"/>
        </w:rPr>
        <w:t xml:space="preserve"> LIQUI</w:t>
      </w:r>
      <w:proofErr w:type="gramStart"/>
      <w:r>
        <w:rPr>
          <w:rFonts w:ascii="Arial" w:hAnsi="Arial" w:cs="Arial"/>
          <w:lang w:val="en"/>
        </w:rPr>
        <w:t>  MOLY</w:t>
      </w:r>
      <w:proofErr w:type="gramEnd"/>
      <w:r>
        <w:rPr>
          <w:rFonts w:ascii="Arial" w:hAnsi="Arial" w:cs="Arial"/>
          <w:lang w:val="en"/>
        </w:rPr>
        <w:t xml:space="preserve"> 19,8 </w:t>
      </w:r>
      <w:proofErr w:type="spellStart"/>
      <w:r>
        <w:rPr>
          <w:rFonts w:ascii="Arial" w:hAnsi="Arial" w:cs="Arial"/>
          <w:lang w:val="en"/>
        </w:rPr>
        <w:t>milj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euro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marknadsföring</w:t>
      </w:r>
      <w:proofErr w:type="spellEnd"/>
      <w:r>
        <w:rPr>
          <w:rFonts w:ascii="Arial" w:hAnsi="Arial" w:cs="Arial"/>
          <w:lang w:val="en"/>
        </w:rPr>
        <w:t xml:space="preserve">, 2018 </w:t>
      </w:r>
      <w:proofErr w:type="spellStart"/>
      <w:r>
        <w:rPr>
          <w:rFonts w:ascii="Arial" w:hAnsi="Arial" w:cs="Arial"/>
          <w:lang w:val="en"/>
        </w:rPr>
        <w:t>ytterligare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knapp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miljon</w:t>
      </w:r>
      <w:proofErr w:type="spellEnd"/>
      <w:r>
        <w:rPr>
          <w:rFonts w:ascii="Arial" w:hAnsi="Arial" w:cs="Arial"/>
          <w:lang w:val="en"/>
        </w:rPr>
        <w:t xml:space="preserve">. – Den </w:t>
      </w:r>
      <w:proofErr w:type="spellStart"/>
      <w:r>
        <w:rPr>
          <w:rFonts w:ascii="Arial" w:hAnsi="Arial" w:cs="Arial"/>
          <w:lang w:val="en"/>
        </w:rPr>
        <w:t>största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kuppen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sammanhang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tvekan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reklamkontraktet</w:t>
      </w:r>
      <w:proofErr w:type="spellEnd"/>
      <w:r>
        <w:rPr>
          <w:rFonts w:ascii="Arial" w:hAnsi="Arial" w:cs="Arial"/>
          <w:lang w:val="en"/>
        </w:rPr>
        <w:t xml:space="preserve"> med Chicago Bulls.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basketbollaget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räknas</w:t>
      </w:r>
      <w:proofErr w:type="spellEnd"/>
      <w:r>
        <w:rPr>
          <w:rFonts w:ascii="Arial" w:hAnsi="Arial" w:cs="Arial"/>
          <w:lang w:val="en"/>
        </w:rPr>
        <w:t xml:space="preserve"> till de </w:t>
      </w:r>
      <w:proofErr w:type="spellStart"/>
      <w:r>
        <w:rPr>
          <w:rFonts w:ascii="Arial" w:hAnsi="Arial" w:cs="Arial"/>
          <w:lang w:val="en"/>
        </w:rPr>
        <w:t>mest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kända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sportvarumärkena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globalt</w:t>
      </w:r>
      <w:proofErr w:type="spellEnd"/>
      <w:r>
        <w:rPr>
          <w:rFonts w:ascii="Arial" w:hAnsi="Arial" w:cs="Arial"/>
          <w:lang w:val="en"/>
        </w:rPr>
        <w:t xml:space="preserve">. De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175 </w:t>
      </w:r>
      <w:proofErr w:type="spellStart"/>
      <w:r>
        <w:rPr>
          <w:rFonts w:ascii="Arial" w:hAnsi="Arial" w:cs="Arial"/>
          <w:lang w:val="en"/>
        </w:rPr>
        <w:t>miljoner</w:t>
      </w:r>
      <w:proofErr w:type="spellEnd"/>
      <w:r>
        <w:rPr>
          <w:rFonts w:ascii="Arial" w:hAnsi="Arial" w:cs="Arial"/>
          <w:lang w:val="en"/>
        </w:rPr>
        <w:t xml:space="preserve"> fans. </w:t>
      </w:r>
      <w:proofErr w:type="spellStart"/>
      <w:r>
        <w:rPr>
          <w:rFonts w:ascii="Arial" w:hAnsi="Arial" w:cs="Arial"/>
          <w:lang w:val="en"/>
        </w:rPr>
        <w:t>Inget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annat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proffslag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USA </w:t>
      </w:r>
      <w:proofErr w:type="spellStart"/>
      <w:r>
        <w:rPr>
          <w:rFonts w:ascii="Arial" w:hAnsi="Arial" w:cs="Arial"/>
          <w:lang w:val="en"/>
        </w:rPr>
        <w:t>slår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marknadsföringschefen</w:t>
      </w:r>
      <w:proofErr w:type="spellEnd"/>
      <w:r>
        <w:rPr>
          <w:rFonts w:ascii="Arial" w:hAnsi="Arial" w:cs="Arial"/>
          <w:lang w:val="en"/>
        </w:rPr>
        <w:t xml:space="preserve"> Peter Baumann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visa </w:t>
      </w:r>
      <w:proofErr w:type="spellStart"/>
      <w:r>
        <w:rPr>
          <w:rFonts w:ascii="Arial" w:hAnsi="Arial" w:cs="Arial"/>
          <w:lang w:val="en"/>
        </w:rPr>
        <w:t>hur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betydelsefulla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internationella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insatser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företaget</w:t>
      </w:r>
      <w:proofErr w:type="spellEnd"/>
      <w:r>
        <w:rPr>
          <w:rFonts w:ascii="Arial" w:hAnsi="Arial" w:cs="Arial"/>
          <w:lang w:val="en"/>
        </w:rPr>
        <w:t>.</w:t>
      </w:r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Såväl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nationellt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internationellt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kvalitetsstämpeln</w:t>
      </w:r>
      <w:proofErr w:type="spellEnd"/>
      <w:r>
        <w:rPr>
          <w:rFonts w:ascii="Arial" w:hAnsi="Arial" w:cs="Arial"/>
          <w:lang w:val="en"/>
        </w:rPr>
        <w:t xml:space="preserve"> ”</w:t>
      </w:r>
      <w:proofErr w:type="gramEnd"/>
      <w:r>
        <w:rPr>
          <w:rFonts w:ascii="Arial" w:hAnsi="Arial" w:cs="Arial"/>
          <w:lang w:val="en"/>
        </w:rPr>
        <w:t xml:space="preserve">Made in Germany” </w:t>
      </w:r>
      <w:proofErr w:type="spellStart"/>
      <w:r>
        <w:rPr>
          <w:rFonts w:ascii="Arial" w:hAnsi="Arial" w:cs="Arial"/>
          <w:lang w:val="en"/>
        </w:rPr>
        <w:t>fortfarande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hjälp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LIQUI MOLY.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konstant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hög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svarar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forsknings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utvecklingsavdelning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vars</w:t>
      </w:r>
      <w:proofErr w:type="spellEnd"/>
      <w:r>
        <w:rPr>
          <w:rFonts w:ascii="Arial" w:hAnsi="Arial" w:cs="Arial"/>
          <w:lang w:val="en"/>
        </w:rPr>
        <w:t xml:space="preserve"> budget </w:t>
      </w:r>
      <w:proofErr w:type="spellStart"/>
      <w:r>
        <w:rPr>
          <w:rFonts w:ascii="Arial" w:hAnsi="Arial" w:cs="Arial"/>
          <w:lang w:val="en"/>
        </w:rPr>
        <w:t>företaget</w:t>
      </w:r>
      <w:proofErr w:type="spellEnd"/>
      <w:r>
        <w:rPr>
          <w:rFonts w:ascii="Arial" w:hAnsi="Arial" w:cs="Arial"/>
          <w:lang w:val="en"/>
        </w:rPr>
        <w:t xml:space="preserve"> nu </w:t>
      </w:r>
      <w:proofErr w:type="spellStart"/>
      <w:r>
        <w:rPr>
          <w:rFonts w:ascii="Arial" w:hAnsi="Arial" w:cs="Arial"/>
          <w:lang w:val="en"/>
        </w:rPr>
        <w:t>höjt</w:t>
      </w:r>
      <w:proofErr w:type="spellEnd"/>
      <w:r>
        <w:rPr>
          <w:rFonts w:ascii="Arial" w:hAnsi="Arial" w:cs="Arial"/>
          <w:lang w:val="en"/>
        </w:rPr>
        <w:t xml:space="preserve"> till </w:t>
      </w:r>
      <w:proofErr w:type="spellStart"/>
      <w:r>
        <w:rPr>
          <w:rFonts w:ascii="Arial" w:hAnsi="Arial" w:cs="Arial"/>
          <w:lang w:val="en"/>
        </w:rPr>
        <w:t>närmare</w:t>
      </w:r>
      <w:proofErr w:type="spellEnd"/>
      <w:r>
        <w:rPr>
          <w:rFonts w:ascii="Arial" w:hAnsi="Arial" w:cs="Arial"/>
          <w:lang w:val="en"/>
        </w:rPr>
        <w:t xml:space="preserve"> 6 </w:t>
      </w:r>
      <w:proofErr w:type="spellStart"/>
      <w:r>
        <w:rPr>
          <w:rFonts w:ascii="Arial" w:hAnsi="Arial" w:cs="Arial"/>
          <w:lang w:val="en"/>
        </w:rPr>
        <w:t>milj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euro</w:t>
      </w:r>
      <w:proofErr w:type="gramEnd"/>
      <w:r>
        <w:rPr>
          <w:rFonts w:ascii="Arial" w:hAnsi="Arial" w:cs="Arial"/>
          <w:lang w:val="en"/>
        </w:rPr>
        <w:t xml:space="preserve">. – </w:t>
      </w:r>
      <w:proofErr w:type="spellStart"/>
      <w:r>
        <w:rPr>
          <w:rFonts w:ascii="Arial" w:hAnsi="Arial" w:cs="Arial"/>
          <w:lang w:val="en"/>
        </w:rPr>
        <w:t>Moderna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smörjmedel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mycket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komplexa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Vill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inta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tätposition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krävs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toppmodern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teknik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utveckling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kvalitetsprövning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förklarar</w:t>
      </w:r>
      <w:proofErr w:type="spellEnd"/>
      <w:r>
        <w:rPr>
          <w:rFonts w:ascii="Arial" w:hAnsi="Arial" w:cs="Arial"/>
          <w:lang w:val="en"/>
        </w:rPr>
        <w:t xml:space="preserve"> David Kaiser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område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användningstekniken</w:t>
      </w:r>
      <w:proofErr w:type="spellEnd"/>
      <w:r>
        <w:rPr>
          <w:rFonts w:ascii="Arial" w:hAnsi="Arial" w:cs="Arial"/>
          <w:lang w:val="en"/>
        </w:rPr>
        <w:t>.</w:t>
      </w:r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antalet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medarbetare</w:t>
      </w:r>
      <w:proofErr w:type="spellEnd"/>
      <w:r>
        <w:rPr>
          <w:rFonts w:ascii="Arial" w:hAnsi="Arial" w:cs="Arial"/>
          <w:lang w:val="en"/>
        </w:rPr>
        <w:t xml:space="preserve"> –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LIQUI MOLY </w:t>
      </w:r>
      <w:proofErr w:type="spellStart"/>
      <w:proofErr w:type="gramStart"/>
      <w:r>
        <w:rPr>
          <w:rFonts w:ascii="Arial" w:hAnsi="Arial" w:cs="Arial"/>
          <w:lang w:val="en"/>
        </w:rPr>
        <w:t>betitlas</w:t>
      </w:r>
      <w:proofErr w:type="spellEnd"/>
      <w:r>
        <w:rPr>
          <w:rFonts w:ascii="Arial" w:hAnsi="Arial" w:cs="Arial"/>
          <w:lang w:val="en"/>
        </w:rPr>
        <w:t xml:space="preserve"> ”</w:t>
      </w:r>
      <w:proofErr w:type="spellStart"/>
      <w:proofErr w:type="gramEnd"/>
      <w:r>
        <w:rPr>
          <w:rFonts w:ascii="Arial" w:hAnsi="Arial" w:cs="Arial"/>
          <w:lang w:val="en"/>
        </w:rPr>
        <w:t>medägare</w:t>
      </w:r>
      <w:proofErr w:type="spellEnd"/>
      <w:r>
        <w:rPr>
          <w:rFonts w:ascii="Arial" w:hAnsi="Arial" w:cs="Arial"/>
          <w:lang w:val="en"/>
        </w:rPr>
        <w:t xml:space="preserve">” – </w:t>
      </w:r>
      <w:proofErr w:type="spellStart"/>
      <w:r>
        <w:rPr>
          <w:rFonts w:ascii="Arial" w:hAnsi="Arial" w:cs="Arial"/>
          <w:lang w:val="en"/>
        </w:rPr>
        <w:t>medförde</w:t>
      </w:r>
      <w:proofErr w:type="spellEnd"/>
      <w:r>
        <w:rPr>
          <w:rFonts w:ascii="Arial" w:hAnsi="Arial" w:cs="Arial"/>
          <w:lang w:val="en"/>
        </w:rPr>
        <w:t xml:space="preserve"> extra </w:t>
      </w:r>
      <w:proofErr w:type="spellStart"/>
      <w:r>
        <w:rPr>
          <w:rFonts w:ascii="Arial" w:hAnsi="Arial" w:cs="Arial"/>
          <w:lang w:val="en"/>
        </w:rPr>
        <w:t>kostnader</w:t>
      </w:r>
      <w:proofErr w:type="spellEnd"/>
      <w:r>
        <w:rPr>
          <w:rFonts w:ascii="Arial" w:hAnsi="Arial" w:cs="Arial"/>
          <w:lang w:val="en"/>
        </w:rPr>
        <w:t xml:space="preserve">. 24 </w:t>
      </w:r>
      <w:proofErr w:type="spellStart"/>
      <w:r>
        <w:rPr>
          <w:rFonts w:ascii="Arial" w:hAnsi="Arial" w:cs="Arial"/>
          <w:lang w:val="en"/>
        </w:rPr>
        <w:t>jobb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skapades</w:t>
      </w:r>
      <w:proofErr w:type="spellEnd"/>
      <w:r>
        <w:rPr>
          <w:rFonts w:ascii="Arial" w:hAnsi="Arial" w:cs="Arial"/>
          <w:lang w:val="en"/>
        </w:rPr>
        <w:t xml:space="preserve"> 2018. </w:t>
      </w:r>
      <w:proofErr w:type="spellStart"/>
      <w:r>
        <w:rPr>
          <w:rFonts w:ascii="Arial" w:hAnsi="Arial" w:cs="Arial"/>
          <w:lang w:val="en"/>
        </w:rPr>
        <w:t>Totalt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nu 848 </w:t>
      </w:r>
      <w:proofErr w:type="spellStart"/>
      <w:r>
        <w:rPr>
          <w:rFonts w:ascii="Arial" w:hAnsi="Arial" w:cs="Arial"/>
          <w:lang w:val="en"/>
        </w:rPr>
        <w:t>personer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anställda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(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Ulm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Saarlouis</w:t>
      </w:r>
      <w:proofErr w:type="spellEnd"/>
      <w:r>
        <w:rPr>
          <w:rFonts w:ascii="Arial" w:hAnsi="Arial" w:cs="Arial"/>
          <w:lang w:val="en"/>
        </w:rPr>
        <w:t xml:space="preserve">)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utländska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företagen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– Vi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lägger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gärna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pengarna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eftersom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glädje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kunna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bereda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arbetsplatser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Även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merkostnaderna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ca 1 </w:t>
      </w:r>
      <w:proofErr w:type="spellStart"/>
      <w:r>
        <w:rPr>
          <w:rFonts w:ascii="Arial" w:hAnsi="Arial" w:cs="Arial"/>
          <w:lang w:val="en"/>
        </w:rPr>
        <w:t>milj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gramStart"/>
      <w:r>
        <w:rPr>
          <w:rFonts w:ascii="Arial" w:hAnsi="Arial" w:cs="Arial"/>
          <w:lang w:val="en"/>
        </w:rPr>
        <w:t>euro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kollektivavtalet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industriarbetarförbundet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något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gärna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betalar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säger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AB27A4" w:rsidRDefault="00AB27A4" w:rsidP="00AB27A4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Efter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att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tidigare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CEO</w:t>
      </w:r>
      <w:proofErr w:type="gramStart"/>
      <w:r>
        <w:rPr>
          <w:rFonts w:ascii="Arial" w:hAnsi="Arial" w:cs="Arial"/>
          <w:lang w:val="en"/>
        </w:rPr>
        <w:t>:n</w:t>
      </w:r>
      <w:proofErr w:type="spellEnd"/>
      <w:proofErr w:type="gramEnd"/>
      <w:r>
        <w:rPr>
          <w:rFonts w:ascii="Arial" w:hAnsi="Arial" w:cs="Arial"/>
          <w:lang w:val="en"/>
        </w:rPr>
        <w:t xml:space="preserve"> hade </w:t>
      </w:r>
      <w:proofErr w:type="spellStart"/>
      <w:r>
        <w:rPr>
          <w:rFonts w:ascii="Arial" w:hAnsi="Arial" w:cs="Arial"/>
          <w:lang w:val="en"/>
        </w:rPr>
        <w:t>sålt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aktier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Würth-koncernen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fruktade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många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radikal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förändring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för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olje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tillsatsspecialisten</w:t>
      </w:r>
      <w:proofErr w:type="spellEnd"/>
      <w:r>
        <w:rPr>
          <w:rFonts w:ascii="Arial" w:hAnsi="Arial" w:cs="Arial"/>
          <w:lang w:val="en"/>
        </w:rPr>
        <w:t xml:space="preserve">. –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blev</w:t>
      </w:r>
      <w:proofErr w:type="spellEnd"/>
      <w:r>
        <w:rPr>
          <w:rFonts w:ascii="Arial" w:hAnsi="Arial" w:cs="Arial"/>
          <w:lang w:val="en"/>
        </w:rPr>
        <w:t xml:space="preserve"> precis </w:t>
      </w:r>
      <w:proofErr w:type="spellStart"/>
      <w:r>
        <w:rPr>
          <w:rFonts w:ascii="Arial" w:hAnsi="Arial" w:cs="Arial"/>
          <w:lang w:val="en"/>
        </w:rPr>
        <w:t>tvärt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om</w:t>
      </w:r>
      <w:proofErr w:type="gram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berättar</w:t>
      </w:r>
      <w:proofErr w:type="spellEnd"/>
      <w:r>
        <w:rPr>
          <w:rFonts w:ascii="Arial" w:hAnsi="Arial" w:cs="Arial"/>
          <w:lang w:val="en"/>
        </w:rPr>
        <w:t xml:space="preserve"> Ernst Prost. –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mitt </w:t>
      </w:r>
      <w:proofErr w:type="spellStart"/>
      <w:r>
        <w:rPr>
          <w:rFonts w:ascii="Arial" w:hAnsi="Arial" w:cs="Arial"/>
          <w:lang w:val="en"/>
        </w:rPr>
        <w:t>visitkort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nu </w:t>
      </w:r>
      <w:proofErr w:type="spellStart"/>
      <w:r>
        <w:rPr>
          <w:rFonts w:ascii="Arial" w:hAnsi="Arial" w:cs="Arial"/>
          <w:lang w:val="en"/>
        </w:rPr>
        <w:t>visserligen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endast</w:t>
      </w:r>
      <w:proofErr w:type="spellEnd"/>
      <w:r>
        <w:rPr>
          <w:rFonts w:ascii="Arial" w:hAnsi="Arial" w:cs="Arial"/>
          <w:lang w:val="en"/>
        </w:rPr>
        <w:t xml:space="preserve"> VD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längre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delägare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och</w:t>
      </w:r>
      <w:proofErr w:type="spellEnd"/>
      <w:r>
        <w:rPr>
          <w:rFonts w:ascii="Arial" w:hAnsi="Arial" w:cs="Arial"/>
          <w:lang w:val="en"/>
        </w:rPr>
        <w:t xml:space="preserve"> Günter </w:t>
      </w:r>
      <w:proofErr w:type="spellStart"/>
      <w:r>
        <w:rPr>
          <w:rFonts w:ascii="Arial" w:hAnsi="Arial" w:cs="Arial"/>
          <w:lang w:val="en"/>
        </w:rPr>
        <w:t>Hiermaier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marknadschef</w:t>
      </w:r>
      <w:proofErr w:type="spellEnd"/>
      <w:r>
        <w:rPr>
          <w:rFonts w:ascii="Arial" w:hAnsi="Arial" w:cs="Arial"/>
          <w:lang w:val="en"/>
        </w:rPr>
        <w:t xml:space="preserve"> sedan </w:t>
      </w:r>
      <w:proofErr w:type="spellStart"/>
      <w:r>
        <w:rPr>
          <w:rFonts w:ascii="Arial" w:hAnsi="Arial" w:cs="Arial"/>
          <w:lang w:val="en"/>
        </w:rPr>
        <w:t>många</w:t>
      </w:r>
      <w:proofErr w:type="spellEnd"/>
      <w:r>
        <w:rPr>
          <w:rFonts w:ascii="Arial" w:hAnsi="Arial" w:cs="Arial"/>
          <w:lang w:val="en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lang w:val="en"/>
        </w:rPr>
        <w:t>år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stigit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graderna</w:t>
      </w:r>
      <w:proofErr w:type="spellEnd"/>
      <w:r>
        <w:rPr>
          <w:rFonts w:ascii="Arial" w:hAnsi="Arial" w:cs="Arial"/>
          <w:lang w:val="en"/>
        </w:rPr>
        <w:t xml:space="preserve"> till vice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VD – </w:t>
      </w:r>
      <w:proofErr w:type="spellStart"/>
      <w:r>
        <w:rPr>
          <w:rFonts w:ascii="Arial" w:hAnsi="Arial" w:cs="Arial"/>
          <w:lang w:val="en"/>
        </w:rPr>
        <w:t>annars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är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vanligt</w:t>
      </w:r>
      <w:proofErr w:type="spellEnd"/>
      <w:r>
        <w:rPr>
          <w:rFonts w:ascii="Arial" w:hAnsi="Arial" w:cs="Arial"/>
          <w:lang w:val="en"/>
        </w:rPr>
        <w:t>.</w:t>
      </w:r>
    </w:p>
    <w:p w:rsidR="006D35B2" w:rsidRDefault="006D35B2" w:rsidP="000A6C5A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B129D9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 xml:space="preserve"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2017 låg omsättningen på 532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6810A2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4496"/>
    <w:rsid w:val="00326213"/>
    <w:rsid w:val="00326506"/>
    <w:rsid w:val="0033175F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4940"/>
    <w:rsid w:val="005F6FF1"/>
    <w:rsid w:val="006061A8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810A2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7F53F2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07880"/>
    <w:rsid w:val="00F132E5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C8E5-DABE-4EC9-AEC1-7A50D136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2018-12-21T09:45:00Z</dcterms:created>
  <dcterms:modified xsi:type="dcterms:W3CDTF">2018-12-21T09:45:00Z</dcterms:modified>
</cp:coreProperties>
</file>